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654AD" w14:textId="77777777" w:rsidR="00C33A0F" w:rsidRPr="00C33A0F" w:rsidRDefault="00C33A0F" w:rsidP="00C33A0F">
      <w:pPr>
        <w:widowControl/>
        <w:shd w:val="clear" w:color="auto" w:fill="FFFFFF"/>
        <w:rPr>
          <w:rFonts w:ascii="Helvetica Neue" w:eastAsia="宋体" w:hAnsi="Helvetica Neue" w:cs="宋体"/>
          <w:color w:val="000000"/>
          <w:kern w:val="0"/>
          <w:sz w:val="24"/>
        </w:rPr>
      </w:pPr>
      <w:r w:rsidRPr="00C33A0F">
        <w:rPr>
          <w:rFonts w:ascii="Helvetica Neue" w:eastAsia="宋体" w:hAnsi="Helvetica Neue" w:cs="宋体"/>
          <w:color w:val="000000"/>
          <w:kern w:val="0"/>
          <w:sz w:val="24"/>
        </w:rPr>
        <w:t>中山医院牵头，</w:t>
      </w:r>
      <w:r w:rsidRPr="00C33A0F">
        <w:rPr>
          <w:rFonts w:ascii="Helvetica Neue" w:eastAsia="宋体" w:hAnsi="Helvetica Neue" w:cs="宋体"/>
          <w:color w:val="000000"/>
          <w:kern w:val="0"/>
          <w:sz w:val="24"/>
        </w:rPr>
        <w:t>3</w:t>
      </w:r>
      <w:r w:rsidRPr="00C33A0F">
        <w:rPr>
          <w:rFonts w:ascii="Helvetica Neue" w:eastAsia="宋体" w:hAnsi="Helvetica Neue" w:cs="宋体"/>
          <w:color w:val="000000"/>
          <w:kern w:val="0"/>
          <w:sz w:val="24"/>
        </w:rPr>
        <w:t>年内设立百家</w:t>
      </w:r>
      <w:r w:rsidRPr="00C33A0F">
        <w:rPr>
          <w:rFonts w:ascii="Helvetica Neue" w:eastAsia="宋体" w:hAnsi="Helvetica Neue" w:cs="宋体"/>
          <w:color w:val="000000"/>
          <w:kern w:val="0"/>
          <w:sz w:val="24"/>
        </w:rPr>
        <w:t>“</w:t>
      </w:r>
      <w:r w:rsidRPr="00C33A0F">
        <w:rPr>
          <w:rFonts w:ascii="Helvetica Neue" w:eastAsia="宋体" w:hAnsi="Helvetica Neue" w:cs="宋体"/>
          <w:color w:val="000000"/>
          <w:kern w:val="0"/>
          <w:sz w:val="24"/>
        </w:rPr>
        <w:t>肺结节</w:t>
      </w:r>
      <w:r w:rsidRPr="00C33A0F">
        <w:rPr>
          <w:rFonts w:ascii="Helvetica Neue" w:eastAsia="宋体" w:hAnsi="Helvetica Neue" w:cs="宋体"/>
          <w:color w:val="000000"/>
          <w:kern w:val="0"/>
          <w:sz w:val="24"/>
        </w:rPr>
        <w:t>AI</w:t>
      </w:r>
      <w:r w:rsidRPr="00C33A0F">
        <w:rPr>
          <w:rFonts w:ascii="Helvetica Neue" w:eastAsia="宋体" w:hAnsi="Helvetica Neue" w:cs="宋体"/>
          <w:color w:val="000000"/>
          <w:kern w:val="0"/>
          <w:sz w:val="24"/>
        </w:rPr>
        <w:t>诊治分中心</w:t>
      </w:r>
      <w:r w:rsidRPr="00C33A0F">
        <w:rPr>
          <w:rFonts w:ascii="Helvetica Neue" w:eastAsia="宋体" w:hAnsi="Helvetica Neue" w:cs="宋体"/>
          <w:color w:val="000000"/>
          <w:kern w:val="0"/>
          <w:sz w:val="24"/>
        </w:rPr>
        <w:t>”</w:t>
      </w:r>
      <w:r w:rsidRPr="00C33A0F">
        <w:rPr>
          <w:rFonts w:ascii="Helvetica Neue" w:eastAsia="宋体" w:hAnsi="Helvetica Neue" w:cs="宋体"/>
          <w:color w:val="000000"/>
          <w:kern w:val="0"/>
          <w:sz w:val="24"/>
        </w:rPr>
        <w:t>救治百万早期肺癌患者</w:t>
      </w:r>
    </w:p>
    <w:p w14:paraId="08CB57E1" w14:textId="6B1ADB01" w:rsidR="00C33A0F" w:rsidRPr="00C33A0F" w:rsidRDefault="00C33A0F" w:rsidP="00C33A0F">
      <w:pPr>
        <w:widowControl/>
        <w:shd w:val="clear" w:color="auto" w:fill="FFFFFF"/>
        <w:jc w:val="left"/>
        <w:rPr>
          <w:rFonts w:ascii="Helvetica Neue" w:eastAsia="宋体" w:hAnsi="Helvetica Neue" w:cs="宋体"/>
          <w:color w:val="999999"/>
          <w:kern w:val="0"/>
          <w:sz w:val="24"/>
        </w:rPr>
      </w:pPr>
      <w:r w:rsidRPr="00C33A0F">
        <w:rPr>
          <w:rFonts w:ascii="Helvetica Neue" w:eastAsia="宋体" w:hAnsi="Helvetica Neue" w:cs="宋体"/>
          <w:color w:val="999999"/>
          <w:kern w:val="0"/>
          <w:sz w:val="24"/>
        </w:rPr>
        <w:fldChar w:fldCharType="begin"/>
      </w:r>
      <w:r w:rsidRPr="00C33A0F">
        <w:rPr>
          <w:rFonts w:ascii="Helvetica Neue" w:eastAsia="宋体" w:hAnsi="Helvetica Neue" w:cs="宋体"/>
          <w:color w:val="999999"/>
          <w:kern w:val="0"/>
          <w:sz w:val="24"/>
        </w:rPr>
        <w:instrText xml:space="preserve"> INCLUDEPICTURE "/var/folders/73/dwsrtg7143j7_sq0zvnq95s80000gn/T/com.microsoft.Word/WebArchiveCopyPasteTempFiles/logoblack.png" \* MERGEFORMATINET </w:instrText>
      </w:r>
      <w:r w:rsidRPr="00C33A0F">
        <w:rPr>
          <w:rFonts w:ascii="Helvetica Neue" w:eastAsia="宋体" w:hAnsi="Helvetica Neue" w:cs="宋体"/>
          <w:color w:val="999999"/>
          <w:kern w:val="0"/>
          <w:sz w:val="24"/>
        </w:rPr>
        <w:fldChar w:fldCharType="separate"/>
      </w:r>
      <w:r w:rsidRPr="00C33A0F">
        <w:rPr>
          <w:rFonts w:ascii="Helvetica Neue" w:eastAsia="宋体" w:hAnsi="Helvetica Neue" w:cs="宋体"/>
          <w:noProof/>
          <w:color w:val="999999"/>
          <w:kern w:val="0"/>
          <w:sz w:val="24"/>
        </w:rPr>
        <w:drawing>
          <wp:inline distT="0" distB="0" distL="0" distR="0" wp14:anchorId="69A253C4" wp14:editId="605D01CC">
            <wp:extent cx="2543175" cy="685800"/>
            <wp:effectExtent l="0" t="0" r="0" b="0"/>
            <wp:docPr id="4" name="图片 4" descr="卡通人物&#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卡通人物&#10;&#10;低可信度描述已自动生成"/>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43175" cy="685800"/>
                    </a:xfrm>
                    <a:prstGeom prst="rect">
                      <a:avLst/>
                    </a:prstGeom>
                    <a:noFill/>
                    <a:ln>
                      <a:noFill/>
                    </a:ln>
                  </pic:spPr>
                </pic:pic>
              </a:graphicData>
            </a:graphic>
          </wp:inline>
        </w:drawing>
      </w:r>
      <w:r w:rsidRPr="00C33A0F">
        <w:rPr>
          <w:rFonts w:ascii="Helvetica Neue" w:eastAsia="宋体" w:hAnsi="Helvetica Neue" w:cs="宋体"/>
          <w:color w:val="999999"/>
          <w:kern w:val="0"/>
          <w:sz w:val="24"/>
        </w:rPr>
        <w:fldChar w:fldCharType="end"/>
      </w:r>
      <w:r w:rsidRPr="00C33A0F">
        <w:rPr>
          <w:rFonts w:ascii="Helvetica Neue" w:eastAsia="宋体" w:hAnsi="Helvetica Neue" w:cs="宋体"/>
          <w:color w:val="999999"/>
          <w:kern w:val="0"/>
          <w:sz w:val="24"/>
        </w:rPr>
        <w:t>04-08 23:55</w:t>
      </w:r>
    </w:p>
    <w:p w14:paraId="7BF6FCEB" w14:textId="77777777" w:rsidR="00C33A0F" w:rsidRPr="00C33A0F" w:rsidRDefault="00C33A0F" w:rsidP="00C33A0F">
      <w:pPr>
        <w:widowControl/>
        <w:spacing w:before="100" w:beforeAutospacing="1" w:after="100" w:afterAutospacing="1"/>
        <w:rPr>
          <w:rFonts w:ascii="宋体" w:eastAsia="宋体" w:hAnsi="宋体" w:cs="宋体"/>
          <w:kern w:val="0"/>
          <w:sz w:val="24"/>
        </w:rPr>
      </w:pPr>
      <w:r w:rsidRPr="00C33A0F">
        <w:rPr>
          <w:rFonts w:ascii="宋体" w:eastAsia="宋体" w:hAnsi="宋体" w:cs="宋体"/>
          <w:kern w:val="0"/>
          <w:sz w:val="24"/>
        </w:rPr>
        <w:t>肺癌作为中国发病率最高的肿瘤和癌症的死因之首，据2018年的统计数据显示，中国肺癌患者5年的存活率仅为19.7%。因此，肺结节规范化管理和肺癌早期诊断对改善早期肺癌的诊治工作具有显著作用。由于缺乏规范的培训，各医疗单位之间诊疗水平相差较大，这为肺结节的精准诊断带来不小困难。</w:t>
      </w:r>
    </w:p>
    <w:p w14:paraId="4D51CDB0" w14:textId="77777777" w:rsidR="00C33A0F" w:rsidRPr="00C33A0F" w:rsidRDefault="00C33A0F" w:rsidP="00C33A0F">
      <w:pPr>
        <w:widowControl/>
        <w:spacing w:before="100" w:beforeAutospacing="1" w:after="100" w:afterAutospacing="1"/>
        <w:rPr>
          <w:rFonts w:ascii="宋体" w:eastAsia="宋体" w:hAnsi="宋体" w:cs="宋体"/>
          <w:kern w:val="0"/>
          <w:sz w:val="24"/>
        </w:rPr>
      </w:pPr>
      <w:r w:rsidRPr="00C33A0F">
        <w:rPr>
          <w:rFonts w:ascii="宋体" w:eastAsia="宋体" w:hAnsi="宋体" w:cs="宋体"/>
          <w:kern w:val="0"/>
          <w:sz w:val="24"/>
        </w:rPr>
        <w:t>为改善这一现状、进一步推动肺癌筛查和早诊早治，4月7日，中国肺癌防治联盟复旦大学附属中山医院ai肺结节诊治示范基地和分中心授牌与启动会上传来消息，自2021年4月起，由上海市呼吸病研究所所长、复旦大学附属中山医院呼吸科白春学教授牵头成立的中国肺癌防治联盟启动了“智能惠及百万早期肺癌工程”（简称“百万工程”），今后，这项工程将以培养区域人才、更好地发挥 人工智能辅助早期肺癌诊治为目标。</w:t>
      </w:r>
    </w:p>
    <w:p w14:paraId="564CBEC4" w14:textId="03154E8D" w:rsidR="00C33A0F" w:rsidRPr="00C33A0F" w:rsidRDefault="00C33A0F" w:rsidP="00C33A0F">
      <w:pPr>
        <w:widowControl/>
        <w:jc w:val="left"/>
        <w:rPr>
          <w:rFonts w:ascii="宋体" w:eastAsia="宋体" w:hAnsi="宋体" w:cs="宋体"/>
          <w:kern w:val="0"/>
          <w:sz w:val="24"/>
        </w:rPr>
      </w:pPr>
      <w:r w:rsidRPr="00C33A0F">
        <w:rPr>
          <w:rFonts w:ascii="宋体" w:eastAsia="宋体" w:hAnsi="宋体" w:cs="宋体"/>
          <w:kern w:val="0"/>
          <w:sz w:val="24"/>
        </w:rPr>
        <w:fldChar w:fldCharType="begin"/>
      </w:r>
      <w:r w:rsidRPr="00C33A0F">
        <w:rPr>
          <w:rFonts w:ascii="宋体" w:eastAsia="宋体" w:hAnsi="宋体" w:cs="宋体"/>
          <w:kern w:val="0"/>
          <w:sz w:val="24"/>
        </w:rPr>
        <w:instrText xml:space="preserve"> INCLUDEPICTURE "/var/folders/73/dwsrtg7143j7_sq0zvnq95s80000gn/T/com.microsoft.Word/WebArchiveCopyPasteTempFiles/3552dc86-9353-478d-87f1-5dc16205d1cb.jpg" \* MERGEFORMATINET </w:instrText>
      </w:r>
      <w:r w:rsidRPr="00C33A0F">
        <w:rPr>
          <w:rFonts w:ascii="宋体" w:eastAsia="宋体" w:hAnsi="宋体" w:cs="宋体"/>
          <w:kern w:val="0"/>
          <w:sz w:val="24"/>
        </w:rPr>
        <w:fldChar w:fldCharType="separate"/>
      </w:r>
      <w:r w:rsidRPr="00C33A0F">
        <w:rPr>
          <w:rFonts w:ascii="宋体" w:eastAsia="宋体" w:hAnsi="宋体" w:cs="宋体"/>
          <w:noProof/>
          <w:kern w:val="0"/>
          <w:sz w:val="24"/>
        </w:rPr>
        <w:drawing>
          <wp:inline distT="0" distB="0" distL="0" distR="0" wp14:anchorId="137486DC" wp14:editId="5E1C69D7">
            <wp:extent cx="5274310" cy="2970530"/>
            <wp:effectExtent l="0" t="0" r="0" b="1270"/>
            <wp:docPr id="3" name="图片 3" descr="屏幕上的男人和女人&#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屏幕上的男人和女人&#10;&#10;中度可信度描述已自动生成"/>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970530"/>
                    </a:xfrm>
                    <a:prstGeom prst="rect">
                      <a:avLst/>
                    </a:prstGeom>
                    <a:noFill/>
                    <a:ln>
                      <a:noFill/>
                    </a:ln>
                  </pic:spPr>
                </pic:pic>
              </a:graphicData>
            </a:graphic>
          </wp:inline>
        </w:drawing>
      </w:r>
      <w:r w:rsidRPr="00C33A0F">
        <w:rPr>
          <w:rFonts w:ascii="宋体" w:eastAsia="宋体" w:hAnsi="宋体" w:cs="宋体"/>
          <w:kern w:val="0"/>
          <w:sz w:val="24"/>
        </w:rPr>
        <w:fldChar w:fldCharType="end"/>
      </w:r>
    </w:p>
    <w:p w14:paraId="593F3945" w14:textId="77777777" w:rsidR="00C33A0F" w:rsidRPr="00C33A0F" w:rsidRDefault="00C33A0F" w:rsidP="00C33A0F">
      <w:pPr>
        <w:widowControl/>
        <w:spacing w:before="100" w:beforeAutospacing="1" w:after="100" w:afterAutospacing="1"/>
        <w:rPr>
          <w:rFonts w:ascii="宋体" w:eastAsia="宋体" w:hAnsi="宋体" w:cs="宋体"/>
          <w:kern w:val="0"/>
          <w:sz w:val="24"/>
        </w:rPr>
      </w:pPr>
      <w:r w:rsidRPr="00C33A0F">
        <w:rPr>
          <w:rFonts w:ascii="宋体" w:eastAsia="宋体" w:hAnsi="宋体" w:cs="宋体"/>
          <w:kern w:val="0"/>
          <w:sz w:val="24"/>
        </w:rPr>
        <w:t>会上，同时启动的“中国肺癌防治联盟肺结节ai诊治分中心”项目将在3年内在全国百家医院设立“中国肺癌防治联盟肺结节ai诊治分中心”，预计将在5-10年内救治百万早期肺癌患者。根据计划，年内将建设完成其中的30家“中国肺癌防治联盟肺结节ai诊治分中心”。中国肺癌防治联盟将从学术和技术（顶层设计、学术引领、科技创新、智能惠众）等方面全方位支持百家分中心建设，为早期肺癌患者提供救治。</w:t>
      </w:r>
    </w:p>
    <w:p w14:paraId="698504A0" w14:textId="77777777" w:rsidR="00C33A0F" w:rsidRPr="00C33A0F" w:rsidRDefault="00C33A0F" w:rsidP="00C33A0F">
      <w:pPr>
        <w:widowControl/>
        <w:spacing w:before="100" w:beforeAutospacing="1" w:after="100" w:afterAutospacing="1"/>
        <w:rPr>
          <w:rFonts w:ascii="宋体" w:eastAsia="宋体" w:hAnsi="宋体" w:cs="宋体"/>
          <w:kern w:val="0"/>
          <w:sz w:val="24"/>
        </w:rPr>
      </w:pPr>
      <w:r w:rsidRPr="00C33A0F">
        <w:rPr>
          <w:rFonts w:ascii="宋体" w:eastAsia="宋体" w:hAnsi="宋体" w:cs="宋体"/>
          <w:kern w:val="0"/>
          <w:sz w:val="24"/>
        </w:rPr>
        <w:t>相关研究数据表明，中国肺癌5年生存率仅有8%，远低于美国（20%）和日本（21%）的水平。直至2015年，中国肺癌防治工作依然严峻，中国的新发癌症病例数超过全球数量的五分之一，而癌症死亡病例也有27%出现在中国。2018年统计数据</w:t>
      </w:r>
      <w:r w:rsidRPr="00C33A0F">
        <w:rPr>
          <w:rFonts w:ascii="宋体" w:eastAsia="宋体" w:hAnsi="宋体" w:cs="宋体"/>
          <w:kern w:val="0"/>
          <w:sz w:val="24"/>
        </w:rPr>
        <w:lastRenderedPageBreak/>
        <w:t>显示，中国肺癌5年存活率仅为19.7%。肺癌是中国发病率最高的肿瘤，也是癌症死因之首。</w:t>
      </w:r>
    </w:p>
    <w:p w14:paraId="2F0F51EE" w14:textId="77777777" w:rsidR="00C33A0F" w:rsidRPr="00C33A0F" w:rsidRDefault="00C33A0F" w:rsidP="00C33A0F">
      <w:pPr>
        <w:widowControl/>
        <w:spacing w:before="100" w:beforeAutospacing="1" w:after="100" w:afterAutospacing="1"/>
        <w:rPr>
          <w:rFonts w:ascii="宋体" w:eastAsia="宋体" w:hAnsi="宋体" w:cs="宋体"/>
          <w:kern w:val="0"/>
          <w:sz w:val="24"/>
        </w:rPr>
      </w:pPr>
      <w:r w:rsidRPr="00C33A0F">
        <w:rPr>
          <w:rFonts w:ascii="宋体" w:eastAsia="宋体" w:hAnsi="宋体" w:cs="宋体"/>
          <w:kern w:val="0"/>
          <w:sz w:val="24"/>
        </w:rPr>
        <w:t>为改变中国肺癌发病率高、死亡率高和5年存活率低的现状，2012年，在钟南山院士的支持下，由上海市呼吸病研究所所长、复旦大学附属中山医院呼吸科白春学教授团队牵头成立了中国肺癌防治联盟，该团队还牵头制定了肺癌早诊战略，肺结节评估亚太指南和肺结节诊治中国专家共识，助力推动肺结节规范化管理和肺癌早期诊断，改善早期肺癌诊治工作。</w:t>
      </w:r>
    </w:p>
    <w:p w14:paraId="79C6EF33" w14:textId="77777777" w:rsidR="00C33A0F" w:rsidRPr="00C33A0F" w:rsidRDefault="00C33A0F" w:rsidP="00C33A0F">
      <w:pPr>
        <w:widowControl/>
        <w:spacing w:before="100" w:beforeAutospacing="1" w:after="100" w:afterAutospacing="1"/>
        <w:rPr>
          <w:rFonts w:ascii="宋体" w:eastAsia="宋体" w:hAnsi="宋体" w:cs="宋体"/>
          <w:kern w:val="0"/>
          <w:sz w:val="24"/>
        </w:rPr>
      </w:pPr>
      <w:r w:rsidRPr="00C33A0F">
        <w:rPr>
          <w:rFonts w:ascii="宋体" w:eastAsia="宋体" w:hAnsi="宋体" w:cs="宋体"/>
          <w:kern w:val="0"/>
          <w:sz w:val="24"/>
        </w:rPr>
        <w:t>以复旦大学附属中山医院为例，在2014年至2019年这6年间，共完成肺结节手术1.64万例，根据病理诊断表明，其中早期肺癌量为0.998万例，占比60.8%。根据早期肺癌根治或10年存活率可达90%以上的研究推测，这将大大改善这1.64万例肺癌患者的10年总体生存率，预计可达到50%以上，且不需术后化疗、放疗、靶向治疗和免疫治疗。</w:t>
      </w:r>
    </w:p>
    <w:p w14:paraId="5FD36C44" w14:textId="77777777" w:rsidR="00C33A0F" w:rsidRPr="00C33A0F" w:rsidRDefault="00C33A0F" w:rsidP="00C33A0F">
      <w:pPr>
        <w:widowControl/>
        <w:spacing w:before="100" w:beforeAutospacing="1" w:after="100" w:afterAutospacing="1"/>
        <w:rPr>
          <w:rFonts w:ascii="宋体" w:eastAsia="宋体" w:hAnsi="宋体" w:cs="宋体"/>
          <w:kern w:val="0"/>
          <w:sz w:val="24"/>
        </w:rPr>
      </w:pPr>
      <w:r w:rsidRPr="00C33A0F">
        <w:rPr>
          <w:rFonts w:ascii="宋体" w:eastAsia="宋体" w:hAnsi="宋体" w:cs="宋体"/>
          <w:kern w:val="0"/>
          <w:sz w:val="24"/>
        </w:rPr>
        <w:t>当天还举行了“中国肺癌防治联盟-复旦大学附属中山医院ai辅助肺结节诊治示范基地”的揭牌仪式，今后，示范基地将融合复旦大学附属中山医院呼吸科、胸外科、放射科、放疗科、病理科和健康管理中心等科室的力量，共同培养相关领域的学科带头人，组建人才梯队，辐射包括复旦大学附属中山医院厦门医院、复旦大学附属中山医院青浦分院、复旦大学附属中山医院徐汇医院、复旦大学附属中山医院金山分院、复旦大学附属中山医院闵行分院、上海中医药大学附属普陀中心医院、上海交通大学医学院附属仁济医院、同济大学附属同济医院在内的首批8家“中国肺癌防治联盟肺结节ai诊治分中心”，开展肺癌预防、早诊、早治，提高肺结节中早期肺癌的诊治和管理水平，更好地发挥ai辅助早期肺癌诊治的惠众作用，使肺结节中早期肺癌诊断的敏感性（避免延误诊断）达到99%以上、特异性（避免过度治疗）达到95%以上，并将聘请联盟a级专家担任顾问或首席专家，为分中心通过实战培养人才。</w:t>
      </w:r>
    </w:p>
    <w:p w14:paraId="4CED468B" w14:textId="77777777" w:rsidR="00C33A0F" w:rsidRPr="00C33A0F" w:rsidRDefault="00C33A0F" w:rsidP="00C33A0F">
      <w:pPr>
        <w:widowControl/>
        <w:spacing w:before="100" w:beforeAutospacing="1" w:after="100" w:afterAutospacing="1"/>
        <w:rPr>
          <w:rFonts w:ascii="宋体" w:eastAsia="宋体" w:hAnsi="宋体" w:cs="宋体"/>
          <w:kern w:val="0"/>
          <w:sz w:val="24"/>
        </w:rPr>
      </w:pPr>
      <w:r w:rsidRPr="00C33A0F">
        <w:rPr>
          <w:rFonts w:ascii="宋体" w:eastAsia="宋体" w:hAnsi="宋体" w:cs="宋体"/>
          <w:kern w:val="0"/>
          <w:sz w:val="24"/>
        </w:rPr>
        <w:t>示范基地与分中心还将联合应用pnapp5a实践循证与个体化诊疗，为保证及时诊断早期肺癌，力争做到将疑难病例在2周内完成ai等鉴别诊断所需检查，由联盟进行线上线下质量控制……通过建立ai肺结节诊治示范基地，发挥“顶层设计、学术引领、科技创新和智能惠众”的示范作用。</w:t>
      </w:r>
    </w:p>
    <w:p w14:paraId="45B8142B" w14:textId="77777777" w:rsidR="00C33A0F" w:rsidRPr="00C33A0F" w:rsidRDefault="00C33A0F" w:rsidP="00C33A0F">
      <w:pPr>
        <w:widowControl/>
        <w:spacing w:before="100" w:beforeAutospacing="1" w:after="100" w:afterAutospacing="1"/>
        <w:rPr>
          <w:rFonts w:ascii="宋体" w:eastAsia="宋体" w:hAnsi="宋体" w:cs="宋体"/>
          <w:kern w:val="0"/>
          <w:sz w:val="24"/>
        </w:rPr>
      </w:pPr>
      <w:r w:rsidRPr="00C33A0F">
        <w:rPr>
          <w:rFonts w:ascii="宋体" w:eastAsia="宋体" w:hAnsi="宋体" w:cs="宋体"/>
          <w:kern w:val="0"/>
          <w:sz w:val="24"/>
        </w:rPr>
        <w:t>来源：文汇报</w:t>
      </w:r>
    </w:p>
    <w:p w14:paraId="41EA8F03" w14:textId="77777777" w:rsidR="00C33A0F" w:rsidRPr="00C33A0F" w:rsidRDefault="00C33A0F" w:rsidP="00C33A0F">
      <w:pPr>
        <w:widowControl/>
        <w:spacing w:before="100" w:beforeAutospacing="1" w:after="100" w:afterAutospacing="1"/>
        <w:rPr>
          <w:rFonts w:ascii="宋体" w:eastAsia="宋体" w:hAnsi="宋体" w:cs="宋体"/>
          <w:kern w:val="0"/>
          <w:sz w:val="24"/>
        </w:rPr>
      </w:pPr>
      <w:r w:rsidRPr="00C33A0F">
        <w:rPr>
          <w:rFonts w:ascii="宋体" w:eastAsia="宋体" w:hAnsi="宋体" w:cs="宋体"/>
          <w:kern w:val="0"/>
          <w:sz w:val="24"/>
        </w:rPr>
        <w:t>编辑：叶芳芳</w:t>
      </w:r>
    </w:p>
    <w:p w14:paraId="5E7D3450" w14:textId="77777777" w:rsidR="00C33A0F" w:rsidRPr="00C33A0F" w:rsidRDefault="00C33A0F" w:rsidP="00C33A0F">
      <w:pPr>
        <w:widowControl/>
        <w:spacing w:before="100" w:beforeAutospacing="1" w:after="100" w:afterAutospacing="1"/>
        <w:rPr>
          <w:rFonts w:ascii="宋体" w:eastAsia="宋体" w:hAnsi="宋体" w:cs="宋体"/>
          <w:kern w:val="0"/>
          <w:sz w:val="24"/>
        </w:rPr>
      </w:pPr>
      <w:r w:rsidRPr="00C33A0F">
        <w:rPr>
          <w:rFonts w:ascii="宋体" w:eastAsia="宋体" w:hAnsi="宋体" w:cs="宋体"/>
          <w:kern w:val="0"/>
          <w:sz w:val="24"/>
        </w:rPr>
        <w:t>转载请注明来自上海徐汇官方账号</w:t>
      </w:r>
    </w:p>
    <w:p w14:paraId="044CD32F" w14:textId="77777777" w:rsidR="00C33A0F" w:rsidRPr="00C33A0F" w:rsidRDefault="00C33A0F" w:rsidP="00C33A0F">
      <w:pPr>
        <w:widowControl/>
        <w:spacing w:before="100" w:beforeAutospacing="1" w:after="100" w:afterAutospacing="1"/>
        <w:rPr>
          <w:rFonts w:ascii="宋体" w:eastAsia="宋体" w:hAnsi="宋体" w:cs="宋体"/>
          <w:kern w:val="0"/>
          <w:sz w:val="24"/>
        </w:rPr>
      </w:pPr>
      <w:r w:rsidRPr="00C33A0F">
        <w:rPr>
          <w:rFonts w:ascii="宋体" w:eastAsia="宋体" w:hAnsi="宋体" w:cs="宋体"/>
          <w:kern w:val="0"/>
          <w:sz w:val="24"/>
        </w:rPr>
        <w:t>上观号作者：徐汇通</w:t>
      </w:r>
    </w:p>
    <w:p w14:paraId="0911BB6B" w14:textId="77777777" w:rsidR="002D01C6" w:rsidRPr="002D01C6" w:rsidRDefault="002D01C6" w:rsidP="002D01C6">
      <w:pPr>
        <w:widowControl/>
        <w:spacing w:line="750" w:lineRule="atLeast"/>
        <w:rPr>
          <w:rFonts w:ascii="微软雅黑" w:eastAsia="微软雅黑" w:hAnsi="微软雅黑" w:cs="宋体"/>
          <w:b/>
          <w:bCs/>
          <w:kern w:val="0"/>
          <w:sz w:val="54"/>
          <w:szCs w:val="54"/>
        </w:rPr>
      </w:pPr>
      <w:r w:rsidRPr="002D01C6">
        <w:rPr>
          <w:rFonts w:ascii="微软雅黑" w:eastAsia="微软雅黑" w:hAnsi="微软雅黑" w:cs="宋体" w:hint="eastAsia"/>
          <w:b/>
          <w:bCs/>
          <w:kern w:val="0"/>
          <w:sz w:val="54"/>
          <w:szCs w:val="54"/>
        </w:rPr>
        <w:lastRenderedPageBreak/>
        <w:t>“肺结节AI诊治分中心”启动 将救治百万早期肺癌患者</w:t>
      </w:r>
    </w:p>
    <w:p w14:paraId="084FA50E" w14:textId="77777777" w:rsidR="002D01C6" w:rsidRPr="002D01C6" w:rsidRDefault="002D01C6" w:rsidP="002D01C6">
      <w:pPr>
        <w:widowControl/>
        <w:rPr>
          <w:rFonts w:ascii="微软雅黑" w:eastAsia="微软雅黑" w:hAnsi="微软雅黑" w:cs="宋体" w:hint="eastAsia"/>
          <w:color w:val="626675"/>
          <w:kern w:val="0"/>
          <w:szCs w:val="21"/>
        </w:rPr>
      </w:pPr>
      <w:r w:rsidRPr="002D01C6">
        <w:rPr>
          <w:rFonts w:ascii="微软雅黑" w:eastAsia="微软雅黑" w:hAnsi="微软雅黑" w:cs="宋体" w:hint="eastAsia"/>
          <w:color w:val="626675"/>
          <w:kern w:val="0"/>
          <w:szCs w:val="21"/>
        </w:rPr>
        <w:t>播报文章</w:t>
      </w:r>
    </w:p>
    <w:p w14:paraId="727BD1DD" w14:textId="5B095A3B" w:rsidR="002D01C6" w:rsidRPr="002D01C6" w:rsidRDefault="002D01C6" w:rsidP="002D01C6">
      <w:pPr>
        <w:widowControl/>
        <w:jc w:val="left"/>
        <w:rPr>
          <w:rFonts w:ascii="宋体" w:eastAsia="宋体" w:hAnsi="宋体" w:cs="宋体" w:hint="eastAsia"/>
          <w:kern w:val="0"/>
          <w:sz w:val="24"/>
        </w:rPr>
      </w:pPr>
      <w:r w:rsidRPr="002D01C6">
        <w:rPr>
          <w:rFonts w:ascii="宋体" w:eastAsia="宋体" w:hAnsi="宋体" w:cs="宋体"/>
          <w:noProof/>
          <w:color w:val="0000FF"/>
          <w:kern w:val="0"/>
          <w:sz w:val="24"/>
        </w:rPr>
        <w:drawing>
          <wp:inline distT="0" distB="0" distL="0" distR="0" wp14:anchorId="62727304" wp14:editId="174F5F57">
            <wp:extent cx="2543175" cy="2543175"/>
            <wp:effectExtent l="0" t="0" r="0" b="0"/>
            <wp:docPr id="2" name="图片 2" descr="徽标&#10;&#10;描述已自动生成">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徽标&#10;&#10;描述已自动生成">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3175" cy="2543175"/>
                    </a:xfrm>
                    <a:prstGeom prst="rect">
                      <a:avLst/>
                    </a:prstGeom>
                    <a:noFill/>
                    <a:ln>
                      <a:noFill/>
                    </a:ln>
                  </pic:spPr>
                </pic:pic>
              </a:graphicData>
            </a:graphic>
          </wp:inline>
        </w:drawing>
      </w:r>
    </w:p>
    <w:p w14:paraId="132F0BF1" w14:textId="77777777" w:rsidR="002D01C6" w:rsidRPr="002D01C6" w:rsidRDefault="002D01C6" w:rsidP="002D01C6">
      <w:pPr>
        <w:widowControl/>
        <w:jc w:val="left"/>
        <w:rPr>
          <w:rFonts w:ascii="宋体" w:eastAsia="宋体" w:hAnsi="宋体" w:cs="宋体"/>
          <w:color w:val="000000"/>
          <w:kern w:val="0"/>
          <w:sz w:val="24"/>
        </w:rPr>
      </w:pPr>
      <w:r w:rsidRPr="002D01C6">
        <w:rPr>
          <w:rFonts w:ascii="宋体" w:eastAsia="宋体" w:hAnsi="宋体" w:cs="宋体"/>
          <w:kern w:val="0"/>
          <w:sz w:val="24"/>
        </w:rPr>
        <w:fldChar w:fldCharType="begin"/>
      </w:r>
      <w:r w:rsidRPr="002D01C6">
        <w:rPr>
          <w:rFonts w:ascii="宋体" w:eastAsia="宋体" w:hAnsi="宋体" w:cs="宋体"/>
          <w:kern w:val="0"/>
          <w:sz w:val="24"/>
        </w:rPr>
        <w:instrText xml:space="preserve"> HYPERLINK "https://author.baidu.com/home?from=bjh_article&amp;app_id=7778" \t "_blank" </w:instrText>
      </w:r>
      <w:r w:rsidRPr="002D01C6">
        <w:rPr>
          <w:rFonts w:ascii="宋体" w:eastAsia="宋体" w:hAnsi="宋体" w:cs="宋体"/>
          <w:kern w:val="0"/>
          <w:sz w:val="24"/>
        </w:rPr>
        <w:fldChar w:fldCharType="separate"/>
      </w:r>
    </w:p>
    <w:p w14:paraId="0EE9CB62" w14:textId="77777777" w:rsidR="002D01C6" w:rsidRPr="002D01C6" w:rsidRDefault="002D01C6" w:rsidP="002D01C6">
      <w:pPr>
        <w:widowControl/>
        <w:spacing w:after="105" w:line="270" w:lineRule="atLeast"/>
        <w:jc w:val="left"/>
        <w:rPr>
          <w:rFonts w:ascii="宋体" w:eastAsia="宋体" w:hAnsi="宋体" w:cs="宋体"/>
          <w:b/>
          <w:bCs/>
          <w:kern w:val="0"/>
          <w:sz w:val="24"/>
        </w:rPr>
      </w:pPr>
      <w:r w:rsidRPr="002D01C6">
        <w:rPr>
          <w:rFonts w:ascii="宋体" w:eastAsia="宋体" w:hAnsi="宋体" w:cs="宋体"/>
          <w:b/>
          <w:bCs/>
          <w:color w:val="000000"/>
          <w:kern w:val="0"/>
          <w:sz w:val="24"/>
        </w:rPr>
        <w:t>中国财富网</w:t>
      </w:r>
    </w:p>
    <w:p w14:paraId="3A2C363C" w14:textId="77777777" w:rsidR="002D01C6" w:rsidRPr="002D01C6" w:rsidRDefault="002D01C6" w:rsidP="002D01C6">
      <w:pPr>
        <w:widowControl/>
        <w:jc w:val="left"/>
        <w:rPr>
          <w:rFonts w:ascii="宋体" w:eastAsia="宋体" w:hAnsi="宋体" w:cs="宋体"/>
          <w:kern w:val="0"/>
          <w:sz w:val="24"/>
        </w:rPr>
      </w:pPr>
      <w:r w:rsidRPr="002D01C6">
        <w:rPr>
          <w:rFonts w:ascii="宋体" w:eastAsia="宋体" w:hAnsi="宋体" w:cs="宋体"/>
          <w:kern w:val="0"/>
          <w:sz w:val="24"/>
        </w:rPr>
        <w:fldChar w:fldCharType="end"/>
      </w:r>
    </w:p>
    <w:p w14:paraId="4D296826" w14:textId="77777777" w:rsidR="002D01C6" w:rsidRPr="002D01C6" w:rsidRDefault="002D01C6" w:rsidP="002D01C6">
      <w:pPr>
        <w:widowControl/>
        <w:spacing w:line="225" w:lineRule="atLeast"/>
        <w:jc w:val="left"/>
        <w:rPr>
          <w:rFonts w:ascii="PingFangSC-Regular" w:eastAsia="PingFangSC-Regular" w:hAnsi="PingFangSC-Regular" w:cs="宋体"/>
          <w:color w:val="9195A3"/>
          <w:kern w:val="0"/>
          <w:sz w:val="20"/>
          <w:szCs w:val="20"/>
        </w:rPr>
      </w:pPr>
      <w:r w:rsidRPr="002D01C6">
        <w:rPr>
          <w:rFonts w:ascii="PingFangSC-Regular" w:eastAsia="PingFangSC-Regular" w:hAnsi="PingFangSC-Regular" w:cs="宋体" w:hint="eastAsia"/>
          <w:color w:val="9195A3"/>
          <w:kern w:val="0"/>
          <w:sz w:val="20"/>
          <w:szCs w:val="20"/>
        </w:rPr>
        <w:t>发布时间: 2021-04-09 16:37中国财富传媒集团成员</w:t>
      </w:r>
    </w:p>
    <w:p w14:paraId="488D572A" w14:textId="77777777" w:rsidR="002D01C6" w:rsidRPr="002D01C6" w:rsidRDefault="002D01C6" w:rsidP="002D01C6">
      <w:pPr>
        <w:widowControl/>
        <w:shd w:val="clear" w:color="auto" w:fill="4E6EF2"/>
        <w:spacing w:line="480" w:lineRule="atLeast"/>
        <w:jc w:val="center"/>
        <w:rPr>
          <w:rFonts w:ascii="宋体" w:eastAsia="宋体" w:hAnsi="宋体" w:cs="宋体" w:hint="eastAsia"/>
          <w:kern w:val="0"/>
          <w:sz w:val="24"/>
        </w:rPr>
      </w:pPr>
      <w:r w:rsidRPr="002D01C6">
        <w:rPr>
          <w:rFonts w:ascii="宋体" w:eastAsia="宋体" w:hAnsi="宋体" w:cs="宋体"/>
          <w:color w:val="FFFFFF"/>
          <w:kern w:val="0"/>
          <w:szCs w:val="21"/>
        </w:rPr>
        <w:t>关注</w:t>
      </w:r>
    </w:p>
    <w:p w14:paraId="7155CC88" w14:textId="77777777" w:rsidR="002D01C6" w:rsidRPr="002D01C6" w:rsidRDefault="002D01C6" w:rsidP="002D01C6">
      <w:pPr>
        <w:widowControl/>
        <w:spacing w:line="360" w:lineRule="atLeast"/>
        <w:jc w:val="left"/>
        <w:rPr>
          <w:rFonts w:ascii="Arial" w:eastAsia="宋体" w:hAnsi="Arial" w:cs="Arial"/>
          <w:color w:val="333333"/>
          <w:kern w:val="0"/>
          <w:sz w:val="24"/>
        </w:rPr>
      </w:pPr>
      <w:r w:rsidRPr="002D01C6">
        <w:rPr>
          <w:rFonts w:ascii="Arial" w:eastAsia="宋体" w:hAnsi="Arial" w:cs="Arial"/>
          <w:color w:val="333333"/>
          <w:kern w:val="0"/>
          <w:sz w:val="24"/>
        </w:rPr>
        <w:t>中国财富网讯</w:t>
      </w:r>
      <w:r w:rsidRPr="002D01C6">
        <w:rPr>
          <w:rFonts w:ascii="Arial" w:eastAsia="宋体" w:hAnsi="Arial" w:cs="Arial"/>
          <w:color w:val="333333"/>
          <w:kern w:val="0"/>
          <w:sz w:val="24"/>
        </w:rPr>
        <w:t xml:space="preserve"> </w:t>
      </w:r>
      <w:r w:rsidRPr="002D01C6">
        <w:rPr>
          <w:rFonts w:ascii="Arial" w:eastAsia="宋体" w:hAnsi="Arial" w:cs="Arial"/>
          <w:color w:val="333333"/>
          <w:kern w:val="0"/>
          <w:sz w:val="24"/>
        </w:rPr>
        <w:t>当前，肺癌是中国发病率最高的肿瘤，位居癌症死因之首。</w:t>
      </w:r>
      <w:r w:rsidRPr="002D01C6">
        <w:rPr>
          <w:rFonts w:ascii="Arial" w:eastAsia="宋体" w:hAnsi="Arial" w:cs="Arial"/>
          <w:color w:val="333333"/>
          <w:kern w:val="0"/>
          <w:sz w:val="24"/>
        </w:rPr>
        <w:t>2018</w:t>
      </w:r>
      <w:r w:rsidRPr="002D01C6">
        <w:rPr>
          <w:rFonts w:ascii="Arial" w:eastAsia="宋体" w:hAnsi="Arial" w:cs="Arial"/>
          <w:color w:val="333333"/>
          <w:kern w:val="0"/>
          <w:sz w:val="24"/>
        </w:rPr>
        <w:t>年统计数据显示，中国肺癌患者</w:t>
      </w:r>
      <w:r w:rsidRPr="002D01C6">
        <w:rPr>
          <w:rFonts w:ascii="Arial" w:eastAsia="宋体" w:hAnsi="Arial" w:cs="Arial"/>
          <w:color w:val="333333"/>
          <w:kern w:val="0"/>
          <w:sz w:val="24"/>
        </w:rPr>
        <w:t>5</w:t>
      </w:r>
      <w:r w:rsidRPr="002D01C6">
        <w:rPr>
          <w:rFonts w:ascii="Arial" w:eastAsia="宋体" w:hAnsi="Arial" w:cs="Arial"/>
          <w:color w:val="333333"/>
          <w:kern w:val="0"/>
          <w:sz w:val="24"/>
        </w:rPr>
        <w:t>年存活率仅为</w:t>
      </w:r>
      <w:r w:rsidRPr="002D01C6">
        <w:rPr>
          <w:rFonts w:ascii="Arial" w:eastAsia="宋体" w:hAnsi="Arial" w:cs="Arial"/>
          <w:color w:val="333333"/>
          <w:kern w:val="0"/>
          <w:sz w:val="24"/>
        </w:rPr>
        <w:t>19.7%</w:t>
      </w:r>
      <w:r w:rsidRPr="002D01C6">
        <w:rPr>
          <w:rFonts w:ascii="Arial" w:eastAsia="宋体" w:hAnsi="Arial" w:cs="Arial"/>
          <w:color w:val="333333"/>
          <w:kern w:val="0"/>
          <w:sz w:val="24"/>
        </w:rPr>
        <w:t>。因此，肺结节规范化管理和肺癌早期诊断对改善早期肺癌的诊治工作具有显著作用。</w:t>
      </w:r>
    </w:p>
    <w:p w14:paraId="03947B4A" w14:textId="77777777" w:rsidR="002D01C6" w:rsidRPr="002D01C6" w:rsidRDefault="002D01C6" w:rsidP="002D01C6">
      <w:pPr>
        <w:widowControl/>
        <w:spacing w:line="360" w:lineRule="atLeast"/>
        <w:jc w:val="left"/>
        <w:rPr>
          <w:rFonts w:ascii="Arial" w:eastAsia="宋体" w:hAnsi="Arial" w:cs="Arial"/>
          <w:color w:val="333333"/>
          <w:kern w:val="0"/>
          <w:sz w:val="24"/>
        </w:rPr>
      </w:pPr>
      <w:r w:rsidRPr="002D01C6">
        <w:rPr>
          <w:rFonts w:ascii="Arial" w:eastAsia="宋体" w:hAnsi="Arial" w:cs="Arial"/>
          <w:color w:val="333333"/>
          <w:kern w:val="0"/>
          <w:sz w:val="24"/>
        </w:rPr>
        <w:t>近日，从中国肺癌防治联盟复旦大学附属中山医院</w:t>
      </w:r>
      <w:r w:rsidRPr="002D01C6">
        <w:rPr>
          <w:rFonts w:ascii="Arial" w:eastAsia="宋体" w:hAnsi="Arial" w:cs="Arial"/>
          <w:color w:val="333333"/>
          <w:kern w:val="0"/>
          <w:sz w:val="24"/>
        </w:rPr>
        <w:t>AI</w:t>
      </w:r>
      <w:r w:rsidRPr="002D01C6">
        <w:rPr>
          <w:rFonts w:ascii="Arial" w:eastAsia="宋体" w:hAnsi="Arial" w:cs="Arial"/>
          <w:color w:val="333333"/>
          <w:kern w:val="0"/>
          <w:sz w:val="24"/>
        </w:rPr>
        <w:t>肺结节诊治示范基地和分中心授牌与启动会上传来消息：自</w:t>
      </w:r>
      <w:r w:rsidRPr="002D01C6">
        <w:rPr>
          <w:rFonts w:ascii="Arial" w:eastAsia="宋体" w:hAnsi="Arial" w:cs="Arial"/>
          <w:color w:val="333333"/>
          <w:kern w:val="0"/>
          <w:sz w:val="24"/>
        </w:rPr>
        <w:t>2021</w:t>
      </w:r>
      <w:r w:rsidRPr="002D01C6">
        <w:rPr>
          <w:rFonts w:ascii="Arial" w:eastAsia="宋体" w:hAnsi="Arial" w:cs="Arial"/>
          <w:color w:val="333333"/>
          <w:kern w:val="0"/>
          <w:sz w:val="24"/>
        </w:rPr>
        <w:t>年</w:t>
      </w:r>
      <w:r w:rsidRPr="002D01C6">
        <w:rPr>
          <w:rFonts w:ascii="Arial" w:eastAsia="宋体" w:hAnsi="Arial" w:cs="Arial"/>
          <w:color w:val="333333"/>
          <w:kern w:val="0"/>
          <w:sz w:val="24"/>
        </w:rPr>
        <w:t>4</w:t>
      </w:r>
      <w:r w:rsidRPr="002D01C6">
        <w:rPr>
          <w:rFonts w:ascii="Arial" w:eastAsia="宋体" w:hAnsi="Arial" w:cs="Arial"/>
          <w:color w:val="333333"/>
          <w:kern w:val="0"/>
          <w:sz w:val="24"/>
        </w:rPr>
        <w:t>月起，中国肺癌防治联盟启动了</w:t>
      </w:r>
      <w:r w:rsidRPr="002D01C6">
        <w:rPr>
          <w:rFonts w:ascii="Arial" w:eastAsia="宋体" w:hAnsi="Arial" w:cs="Arial"/>
          <w:color w:val="333333"/>
          <w:kern w:val="0"/>
          <w:sz w:val="24"/>
        </w:rPr>
        <w:t>“</w:t>
      </w:r>
      <w:r w:rsidRPr="002D01C6">
        <w:rPr>
          <w:rFonts w:ascii="Arial" w:eastAsia="宋体" w:hAnsi="Arial" w:cs="Arial"/>
          <w:color w:val="333333"/>
          <w:kern w:val="0"/>
          <w:sz w:val="24"/>
        </w:rPr>
        <w:t>智能惠及百万早期肺癌工程</w:t>
      </w:r>
      <w:r w:rsidRPr="002D01C6">
        <w:rPr>
          <w:rFonts w:ascii="Arial" w:eastAsia="宋体" w:hAnsi="Arial" w:cs="Arial"/>
          <w:color w:val="333333"/>
          <w:kern w:val="0"/>
          <w:sz w:val="24"/>
        </w:rPr>
        <w:t>”</w:t>
      </w:r>
      <w:r w:rsidRPr="002D01C6">
        <w:rPr>
          <w:rFonts w:ascii="Arial" w:eastAsia="宋体" w:hAnsi="Arial" w:cs="Arial"/>
          <w:color w:val="333333"/>
          <w:kern w:val="0"/>
          <w:sz w:val="24"/>
        </w:rPr>
        <w:t>（简称</w:t>
      </w:r>
      <w:r w:rsidRPr="002D01C6">
        <w:rPr>
          <w:rFonts w:ascii="Arial" w:eastAsia="宋体" w:hAnsi="Arial" w:cs="Arial"/>
          <w:color w:val="333333"/>
          <w:kern w:val="0"/>
          <w:sz w:val="24"/>
        </w:rPr>
        <w:t>“</w:t>
      </w:r>
      <w:r w:rsidRPr="002D01C6">
        <w:rPr>
          <w:rFonts w:ascii="Arial" w:eastAsia="宋体" w:hAnsi="Arial" w:cs="Arial"/>
          <w:color w:val="333333"/>
          <w:kern w:val="0"/>
          <w:sz w:val="24"/>
        </w:rPr>
        <w:t>百万工程</w:t>
      </w:r>
      <w:r w:rsidRPr="002D01C6">
        <w:rPr>
          <w:rFonts w:ascii="Arial" w:eastAsia="宋体" w:hAnsi="Arial" w:cs="Arial"/>
          <w:color w:val="333333"/>
          <w:kern w:val="0"/>
          <w:sz w:val="24"/>
        </w:rPr>
        <w:t>”</w:t>
      </w:r>
      <w:r w:rsidRPr="002D01C6">
        <w:rPr>
          <w:rFonts w:ascii="Arial" w:eastAsia="宋体" w:hAnsi="Arial" w:cs="Arial"/>
          <w:color w:val="333333"/>
          <w:kern w:val="0"/>
          <w:sz w:val="24"/>
        </w:rPr>
        <w:t>），今后这项工程将以培养区域人才、更好地发挥人工智能辅助早期肺癌诊治为目标。</w:t>
      </w:r>
    </w:p>
    <w:p w14:paraId="724A7F5A" w14:textId="5F4937E0" w:rsidR="002D01C6" w:rsidRPr="002D01C6" w:rsidRDefault="002D01C6" w:rsidP="002D01C6">
      <w:pPr>
        <w:widowControl/>
        <w:jc w:val="left"/>
        <w:rPr>
          <w:rFonts w:ascii="Arial" w:eastAsia="宋体" w:hAnsi="Arial" w:cs="Arial"/>
          <w:color w:val="000000"/>
          <w:kern w:val="0"/>
          <w:sz w:val="27"/>
          <w:szCs w:val="27"/>
        </w:rPr>
      </w:pPr>
      <w:r w:rsidRPr="002D01C6">
        <w:rPr>
          <w:rFonts w:ascii="Arial" w:eastAsia="宋体" w:hAnsi="Arial" w:cs="Arial"/>
          <w:color w:val="000000"/>
          <w:kern w:val="0"/>
          <w:sz w:val="27"/>
          <w:szCs w:val="27"/>
        </w:rPr>
        <w:lastRenderedPageBreak/>
        <w:fldChar w:fldCharType="begin"/>
      </w:r>
      <w:r w:rsidRPr="002D01C6">
        <w:rPr>
          <w:rFonts w:ascii="Arial" w:eastAsia="宋体" w:hAnsi="Arial" w:cs="Arial"/>
          <w:color w:val="000000"/>
          <w:kern w:val="0"/>
          <w:sz w:val="27"/>
          <w:szCs w:val="27"/>
        </w:rPr>
        <w:instrText xml:space="preserve"> INCLUDEPICTURE "/var/folders/73/dwsrtg7143j7_sq0zvnq95s80000gn/T/com.microsoft.Word/WebArchiveCopyPasteTempFiles/5366d0160924ab18dfe238546ca0b4c57a890bbb.jpeg?token=778dff2836ba1417f30be9c4c0279982" \* MERGEFORMATINET </w:instrText>
      </w:r>
      <w:r w:rsidRPr="002D01C6">
        <w:rPr>
          <w:rFonts w:ascii="Arial" w:eastAsia="宋体" w:hAnsi="Arial" w:cs="Arial"/>
          <w:color w:val="000000"/>
          <w:kern w:val="0"/>
          <w:sz w:val="27"/>
          <w:szCs w:val="27"/>
        </w:rPr>
        <w:fldChar w:fldCharType="separate"/>
      </w:r>
      <w:r w:rsidRPr="002D01C6">
        <w:rPr>
          <w:rFonts w:ascii="Arial" w:eastAsia="宋体" w:hAnsi="Arial" w:cs="Arial"/>
          <w:noProof/>
          <w:color w:val="000000"/>
          <w:kern w:val="0"/>
          <w:sz w:val="27"/>
          <w:szCs w:val="27"/>
        </w:rPr>
        <w:drawing>
          <wp:inline distT="0" distB="0" distL="0" distR="0" wp14:anchorId="5BB35005" wp14:editId="3A9773FB">
            <wp:extent cx="5274310" cy="3519805"/>
            <wp:effectExtent l="0" t="0" r="0" b="0"/>
            <wp:docPr id="1" name="图片 1" descr="屏幕上的男人和女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屏幕上的男人和女人&#10;&#10;描述已自动生成"/>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3519805"/>
                    </a:xfrm>
                    <a:prstGeom prst="rect">
                      <a:avLst/>
                    </a:prstGeom>
                    <a:noFill/>
                    <a:ln>
                      <a:noFill/>
                    </a:ln>
                  </pic:spPr>
                </pic:pic>
              </a:graphicData>
            </a:graphic>
          </wp:inline>
        </w:drawing>
      </w:r>
      <w:r w:rsidRPr="002D01C6">
        <w:rPr>
          <w:rFonts w:ascii="Arial" w:eastAsia="宋体" w:hAnsi="Arial" w:cs="Arial"/>
          <w:color w:val="000000"/>
          <w:kern w:val="0"/>
          <w:sz w:val="27"/>
          <w:szCs w:val="27"/>
        </w:rPr>
        <w:fldChar w:fldCharType="end"/>
      </w:r>
    </w:p>
    <w:p w14:paraId="2F0485C0" w14:textId="77777777" w:rsidR="002D01C6" w:rsidRPr="002D01C6" w:rsidRDefault="002D01C6" w:rsidP="002D01C6">
      <w:pPr>
        <w:widowControl/>
        <w:spacing w:line="360" w:lineRule="atLeast"/>
        <w:jc w:val="left"/>
        <w:rPr>
          <w:rFonts w:ascii="Arial" w:eastAsia="宋体" w:hAnsi="Arial" w:cs="Arial"/>
          <w:color w:val="333333"/>
          <w:kern w:val="0"/>
          <w:sz w:val="24"/>
        </w:rPr>
      </w:pPr>
      <w:r w:rsidRPr="002D01C6">
        <w:rPr>
          <w:rFonts w:ascii="Arial" w:eastAsia="宋体" w:hAnsi="Arial" w:cs="Arial"/>
          <w:color w:val="333333"/>
          <w:kern w:val="0"/>
          <w:sz w:val="24"/>
        </w:rPr>
        <w:t>同时启动的</w:t>
      </w:r>
      <w:r w:rsidRPr="002D01C6">
        <w:rPr>
          <w:rFonts w:ascii="Arial" w:eastAsia="宋体" w:hAnsi="Arial" w:cs="Arial"/>
          <w:color w:val="333333"/>
          <w:kern w:val="0"/>
          <w:sz w:val="24"/>
        </w:rPr>
        <w:t>“</w:t>
      </w:r>
      <w:r w:rsidRPr="002D01C6">
        <w:rPr>
          <w:rFonts w:ascii="Arial" w:eastAsia="宋体" w:hAnsi="Arial" w:cs="Arial"/>
          <w:color w:val="333333"/>
          <w:kern w:val="0"/>
          <w:sz w:val="24"/>
        </w:rPr>
        <w:t>中国肺癌防治联盟肺结节</w:t>
      </w:r>
      <w:r w:rsidRPr="002D01C6">
        <w:rPr>
          <w:rFonts w:ascii="Arial" w:eastAsia="宋体" w:hAnsi="Arial" w:cs="Arial"/>
          <w:color w:val="333333"/>
          <w:kern w:val="0"/>
          <w:sz w:val="24"/>
        </w:rPr>
        <w:t>AI</w:t>
      </w:r>
      <w:r w:rsidRPr="002D01C6">
        <w:rPr>
          <w:rFonts w:ascii="Arial" w:eastAsia="宋体" w:hAnsi="Arial" w:cs="Arial"/>
          <w:color w:val="333333"/>
          <w:kern w:val="0"/>
          <w:sz w:val="24"/>
        </w:rPr>
        <w:t>诊治分中心</w:t>
      </w:r>
      <w:r w:rsidRPr="002D01C6">
        <w:rPr>
          <w:rFonts w:ascii="Arial" w:eastAsia="宋体" w:hAnsi="Arial" w:cs="Arial"/>
          <w:color w:val="333333"/>
          <w:kern w:val="0"/>
          <w:sz w:val="24"/>
        </w:rPr>
        <w:t>”</w:t>
      </w:r>
      <w:r w:rsidRPr="002D01C6">
        <w:rPr>
          <w:rFonts w:ascii="Arial" w:eastAsia="宋体" w:hAnsi="Arial" w:cs="Arial"/>
          <w:color w:val="333333"/>
          <w:kern w:val="0"/>
          <w:sz w:val="24"/>
        </w:rPr>
        <w:t>项目将在</w:t>
      </w:r>
      <w:r w:rsidRPr="002D01C6">
        <w:rPr>
          <w:rFonts w:ascii="Arial" w:eastAsia="宋体" w:hAnsi="Arial" w:cs="Arial"/>
          <w:color w:val="333333"/>
          <w:kern w:val="0"/>
          <w:sz w:val="24"/>
        </w:rPr>
        <w:t>3</w:t>
      </w:r>
      <w:r w:rsidRPr="002D01C6">
        <w:rPr>
          <w:rFonts w:ascii="Arial" w:eastAsia="宋体" w:hAnsi="Arial" w:cs="Arial"/>
          <w:color w:val="333333"/>
          <w:kern w:val="0"/>
          <w:sz w:val="24"/>
        </w:rPr>
        <w:t>年内在全国百家医院设立</w:t>
      </w:r>
      <w:r w:rsidRPr="002D01C6">
        <w:rPr>
          <w:rFonts w:ascii="Arial" w:eastAsia="宋体" w:hAnsi="Arial" w:cs="Arial"/>
          <w:color w:val="333333"/>
          <w:kern w:val="0"/>
          <w:sz w:val="24"/>
        </w:rPr>
        <w:t>“</w:t>
      </w:r>
      <w:r w:rsidRPr="002D01C6">
        <w:rPr>
          <w:rFonts w:ascii="Arial" w:eastAsia="宋体" w:hAnsi="Arial" w:cs="Arial"/>
          <w:color w:val="333333"/>
          <w:kern w:val="0"/>
          <w:sz w:val="24"/>
        </w:rPr>
        <w:t>中国肺癌防治联盟肺结节</w:t>
      </w:r>
      <w:r w:rsidRPr="002D01C6">
        <w:rPr>
          <w:rFonts w:ascii="Arial" w:eastAsia="宋体" w:hAnsi="Arial" w:cs="Arial"/>
          <w:color w:val="333333"/>
          <w:kern w:val="0"/>
          <w:sz w:val="24"/>
        </w:rPr>
        <w:t>AI</w:t>
      </w:r>
      <w:r w:rsidRPr="002D01C6">
        <w:rPr>
          <w:rFonts w:ascii="Arial" w:eastAsia="宋体" w:hAnsi="Arial" w:cs="Arial"/>
          <w:color w:val="333333"/>
          <w:kern w:val="0"/>
          <w:sz w:val="24"/>
        </w:rPr>
        <w:t>诊治分中心</w:t>
      </w:r>
      <w:r w:rsidRPr="002D01C6">
        <w:rPr>
          <w:rFonts w:ascii="Arial" w:eastAsia="宋体" w:hAnsi="Arial" w:cs="Arial"/>
          <w:color w:val="333333"/>
          <w:kern w:val="0"/>
          <w:sz w:val="24"/>
        </w:rPr>
        <w:t>”</w:t>
      </w:r>
      <w:r w:rsidRPr="002D01C6">
        <w:rPr>
          <w:rFonts w:ascii="Arial" w:eastAsia="宋体" w:hAnsi="Arial" w:cs="Arial"/>
          <w:color w:val="333333"/>
          <w:kern w:val="0"/>
          <w:sz w:val="24"/>
        </w:rPr>
        <w:t>，预计将在</w:t>
      </w:r>
      <w:r w:rsidRPr="002D01C6">
        <w:rPr>
          <w:rFonts w:ascii="Arial" w:eastAsia="宋体" w:hAnsi="Arial" w:cs="Arial"/>
          <w:color w:val="333333"/>
          <w:kern w:val="0"/>
          <w:sz w:val="24"/>
        </w:rPr>
        <w:t>5-10</w:t>
      </w:r>
      <w:r w:rsidRPr="002D01C6">
        <w:rPr>
          <w:rFonts w:ascii="Arial" w:eastAsia="宋体" w:hAnsi="Arial" w:cs="Arial"/>
          <w:color w:val="333333"/>
          <w:kern w:val="0"/>
          <w:sz w:val="24"/>
        </w:rPr>
        <w:t>年内救治百万早期肺癌患者。</w:t>
      </w:r>
    </w:p>
    <w:p w14:paraId="5B8BD982" w14:textId="77777777" w:rsidR="002D01C6" w:rsidRPr="002D01C6" w:rsidRDefault="002D01C6" w:rsidP="002D01C6">
      <w:pPr>
        <w:widowControl/>
        <w:spacing w:line="360" w:lineRule="atLeast"/>
        <w:jc w:val="left"/>
        <w:rPr>
          <w:rFonts w:ascii="Arial" w:eastAsia="宋体" w:hAnsi="Arial" w:cs="Arial"/>
          <w:color w:val="333333"/>
          <w:kern w:val="0"/>
          <w:sz w:val="24"/>
        </w:rPr>
      </w:pPr>
      <w:r w:rsidRPr="002D01C6">
        <w:rPr>
          <w:rFonts w:ascii="Arial" w:eastAsia="宋体" w:hAnsi="Arial" w:cs="Arial"/>
          <w:color w:val="333333"/>
          <w:kern w:val="0"/>
          <w:sz w:val="24"/>
        </w:rPr>
        <w:t>根据计划，</w:t>
      </w:r>
      <w:r w:rsidRPr="002D01C6">
        <w:rPr>
          <w:rFonts w:ascii="Arial" w:eastAsia="宋体" w:hAnsi="Arial" w:cs="Arial"/>
          <w:color w:val="333333"/>
          <w:kern w:val="0"/>
          <w:sz w:val="24"/>
        </w:rPr>
        <w:t>2021</w:t>
      </w:r>
      <w:r w:rsidRPr="002D01C6">
        <w:rPr>
          <w:rFonts w:ascii="Arial" w:eastAsia="宋体" w:hAnsi="Arial" w:cs="Arial"/>
          <w:color w:val="333333"/>
          <w:kern w:val="0"/>
          <w:sz w:val="24"/>
        </w:rPr>
        <w:t>年年内，中国肺癌防治联盟将建设完成其中</w:t>
      </w:r>
      <w:r w:rsidRPr="002D01C6">
        <w:rPr>
          <w:rFonts w:ascii="Arial" w:eastAsia="宋体" w:hAnsi="Arial" w:cs="Arial"/>
          <w:color w:val="333333"/>
          <w:kern w:val="0"/>
          <w:sz w:val="24"/>
        </w:rPr>
        <w:t>30</w:t>
      </w:r>
      <w:r w:rsidRPr="002D01C6">
        <w:rPr>
          <w:rFonts w:ascii="Arial" w:eastAsia="宋体" w:hAnsi="Arial" w:cs="Arial"/>
          <w:color w:val="333333"/>
          <w:kern w:val="0"/>
          <w:sz w:val="24"/>
        </w:rPr>
        <w:t>家</w:t>
      </w:r>
      <w:r w:rsidRPr="002D01C6">
        <w:rPr>
          <w:rFonts w:ascii="Arial" w:eastAsia="宋体" w:hAnsi="Arial" w:cs="Arial"/>
          <w:color w:val="333333"/>
          <w:kern w:val="0"/>
          <w:sz w:val="24"/>
        </w:rPr>
        <w:t>“</w:t>
      </w:r>
      <w:r w:rsidRPr="002D01C6">
        <w:rPr>
          <w:rFonts w:ascii="Arial" w:eastAsia="宋体" w:hAnsi="Arial" w:cs="Arial"/>
          <w:color w:val="333333"/>
          <w:kern w:val="0"/>
          <w:sz w:val="24"/>
        </w:rPr>
        <w:t>中国肺癌防治联盟肺结节</w:t>
      </w:r>
      <w:r w:rsidRPr="002D01C6">
        <w:rPr>
          <w:rFonts w:ascii="Arial" w:eastAsia="宋体" w:hAnsi="Arial" w:cs="Arial"/>
          <w:color w:val="333333"/>
          <w:kern w:val="0"/>
          <w:sz w:val="24"/>
        </w:rPr>
        <w:t>AI</w:t>
      </w:r>
      <w:r w:rsidRPr="002D01C6">
        <w:rPr>
          <w:rFonts w:ascii="Arial" w:eastAsia="宋体" w:hAnsi="Arial" w:cs="Arial"/>
          <w:color w:val="333333"/>
          <w:kern w:val="0"/>
          <w:sz w:val="24"/>
        </w:rPr>
        <w:t>诊治分中心</w:t>
      </w:r>
      <w:r w:rsidRPr="002D01C6">
        <w:rPr>
          <w:rFonts w:ascii="Arial" w:eastAsia="宋体" w:hAnsi="Arial" w:cs="Arial"/>
          <w:color w:val="333333"/>
          <w:kern w:val="0"/>
          <w:sz w:val="24"/>
        </w:rPr>
        <w:t>”</w:t>
      </w:r>
      <w:r w:rsidRPr="002D01C6">
        <w:rPr>
          <w:rFonts w:ascii="Arial" w:eastAsia="宋体" w:hAnsi="Arial" w:cs="Arial"/>
          <w:color w:val="333333"/>
          <w:kern w:val="0"/>
          <w:sz w:val="24"/>
        </w:rPr>
        <w:t>，并从学术和技术（顶层设计、学术引领、科技创新、智能惠众）等方面支持百家分中心建设，为早期肺癌患者提供救治。</w:t>
      </w:r>
    </w:p>
    <w:p w14:paraId="1F244A5D" w14:textId="77777777" w:rsidR="002D01C6" w:rsidRPr="002D01C6" w:rsidRDefault="002D01C6" w:rsidP="002D01C6">
      <w:pPr>
        <w:widowControl/>
        <w:spacing w:line="360" w:lineRule="atLeast"/>
        <w:jc w:val="left"/>
        <w:rPr>
          <w:rFonts w:ascii="Arial" w:eastAsia="宋体" w:hAnsi="Arial" w:cs="Arial"/>
          <w:color w:val="333333"/>
          <w:kern w:val="0"/>
          <w:sz w:val="24"/>
        </w:rPr>
      </w:pPr>
      <w:r w:rsidRPr="002D01C6">
        <w:rPr>
          <w:rFonts w:ascii="Arial" w:eastAsia="宋体" w:hAnsi="Arial" w:cs="Arial"/>
          <w:color w:val="333333"/>
          <w:kern w:val="0"/>
          <w:sz w:val="24"/>
        </w:rPr>
        <w:t>据了解，为改变中国肺癌发病率高、死亡率高和</w:t>
      </w:r>
      <w:r w:rsidRPr="002D01C6">
        <w:rPr>
          <w:rFonts w:ascii="Arial" w:eastAsia="宋体" w:hAnsi="Arial" w:cs="Arial"/>
          <w:color w:val="333333"/>
          <w:kern w:val="0"/>
          <w:sz w:val="24"/>
        </w:rPr>
        <w:t>5</w:t>
      </w:r>
      <w:r w:rsidRPr="002D01C6">
        <w:rPr>
          <w:rFonts w:ascii="Arial" w:eastAsia="宋体" w:hAnsi="Arial" w:cs="Arial"/>
          <w:color w:val="333333"/>
          <w:kern w:val="0"/>
          <w:sz w:val="24"/>
        </w:rPr>
        <w:t>年存活率低的状况，</w:t>
      </w:r>
      <w:r w:rsidRPr="002D01C6">
        <w:rPr>
          <w:rFonts w:ascii="Arial" w:eastAsia="宋体" w:hAnsi="Arial" w:cs="Arial"/>
          <w:color w:val="333333"/>
          <w:kern w:val="0"/>
          <w:sz w:val="24"/>
        </w:rPr>
        <w:t>2012</w:t>
      </w:r>
      <w:r w:rsidRPr="002D01C6">
        <w:rPr>
          <w:rFonts w:ascii="Arial" w:eastAsia="宋体" w:hAnsi="Arial" w:cs="Arial"/>
          <w:color w:val="333333"/>
          <w:kern w:val="0"/>
          <w:sz w:val="24"/>
        </w:rPr>
        <w:t>年，在中国工程院院士钟南山的支持下，由上海市呼吸病研究所所长、复旦大学附属中山医院呼吸科白春学教授团队牵头成立了中国肺癌防治联盟。该团队牵头制定了肺癌早诊战略、肺结节评估亚太指南和肺结节诊治中国专家共识，助力推动肺结节规范化管理和肺癌早期诊断，改善早期肺癌诊治工作。</w:t>
      </w:r>
    </w:p>
    <w:p w14:paraId="4E45881C" w14:textId="77777777" w:rsidR="002D01C6" w:rsidRPr="002D01C6" w:rsidRDefault="002D01C6" w:rsidP="002D01C6">
      <w:pPr>
        <w:widowControl/>
        <w:spacing w:line="360" w:lineRule="atLeast"/>
        <w:jc w:val="left"/>
        <w:rPr>
          <w:rFonts w:ascii="Arial" w:eastAsia="宋体" w:hAnsi="Arial" w:cs="Arial"/>
          <w:color w:val="333333"/>
          <w:kern w:val="0"/>
          <w:sz w:val="24"/>
        </w:rPr>
      </w:pPr>
      <w:r w:rsidRPr="002D01C6">
        <w:rPr>
          <w:rFonts w:ascii="Arial" w:eastAsia="宋体" w:hAnsi="Arial" w:cs="Arial"/>
          <w:color w:val="333333"/>
          <w:kern w:val="0"/>
          <w:sz w:val="24"/>
        </w:rPr>
        <w:t>以复旦大学附属中山医院为例，在</w:t>
      </w:r>
      <w:r w:rsidRPr="002D01C6">
        <w:rPr>
          <w:rFonts w:ascii="Arial" w:eastAsia="宋体" w:hAnsi="Arial" w:cs="Arial"/>
          <w:color w:val="333333"/>
          <w:kern w:val="0"/>
          <w:sz w:val="24"/>
        </w:rPr>
        <w:t>2014</w:t>
      </w:r>
      <w:r w:rsidRPr="002D01C6">
        <w:rPr>
          <w:rFonts w:ascii="Arial" w:eastAsia="宋体" w:hAnsi="Arial" w:cs="Arial"/>
          <w:color w:val="333333"/>
          <w:kern w:val="0"/>
          <w:sz w:val="24"/>
        </w:rPr>
        <w:t>年至</w:t>
      </w:r>
      <w:r w:rsidRPr="002D01C6">
        <w:rPr>
          <w:rFonts w:ascii="Arial" w:eastAsia="宋体" w:hAnsi="Arial" w:cs="Arial"/>
          <w:color w:val="333333"/>
          <w:kern w:val="0"/>
          <w:sz w:val="24"/>
        </w:rPr>
        <w:t>2019</w:t>
      </w:r>
      <w:r w:rsidRPr="002D01C6">
        <w:rPr>
          <w:rFonts w:ascii="Arial" w:eastAsia="宋体" w:hAnsi="Arial" w:cs="Arial"/>
          <w:color w:val="333333"/>
          <w:kern w:val="0"/>
          <w:sz w:val="24"/>
        </w:rPr>
        <w:t>年期间，共完成肺结节手术</w:t>
      </w:r>
      <w:r w:rsidRPr="002D01C6">
        <w:rPr>
          <w:rFonts w:ascii="Arial" w:eastAsia="宋体" w:hAnsi="Arial" w:cs="Arial"/>
          <w:color w:val="333333"/>
          <w:kern w:val="0"/>
          <w:sz w:val="24"/>
        </w:rPr>
        <w:t>1.64</w:t>
      </w:r>
      <w:r w:rsidRPr="002D01C6">
        <w:rPr>
          <w:rFonts w:ascii="Arial" w:eastAsia="宋体" w:hAnsi="Arial" w:cs="Arial"/>
          <w:color w:val="333333"/>
          <w:kern w:val="0"/>
          <w:sz w:val="24"/>
        </w:rPr>
        <w:t>万例，根据病理诊断表明，其中早期肺癌量为</w:t>
      </w:r>
      <w:r w:rsidRPr="002D01C6">
        <w:rPr>
          <w:rFonts w:ascii="Arial" w:eastAsia="宋体" w:hAnsi="Arial" w:cs="Arial"/>
          <w:color w:val="333333"/>
          <w:kern w:val="0"/>
          <w:sz w:val="24"/>
        </w:rPr>
        <w:t>0.998</w:t>
      </w:r>
      <w:r w:rsidRPr="002D01C6">
        <w:rPr>
          <w:rFonts w:ascii="Arial" w:eastAsia="宋体" w:hAnsi="Arial" w:cs="Arial"/>
          <w:color w:val="333333"/>
          <w:kern w:val="0"/>
          <w:sz w:val="24"/>
        </w:rPr>
        <w:t>万例，占比</w:t>
      </w:r>
      <w:r w:rsidRPr="002D01C6">
        <w:rPr>
          <w:rFonts w:ascii="Arial" w:eastAsia="宋体" w:hAnsi="Arial" w:cs="Arial"/>
          <w:color w:val="333333"/>
          <w:kern w:val="0"/>
          <w:sz w:val="24"/>
        </w:rPr>
        <w:t>60.8%</w:t>
      </w:r>
      <w:r w:rsidRPr="002D01C6">
        <w:rPr>
          <w:rFonts w:ascii="Arial" w:eastAsia="宋体" w:hAnsi="Arial" w:cs="Arial"/>
          <w:color w:val="333333"/>
          <w:kern w:val="0"/>
          <w:sz w:val="24"/>
        </w:rPr>
        <w:t>。根据病理诊断表明，其中早期肺癌量为</w:t>
      </w:r>
      <w:r w:rsidRPr="002D01C6">
        <w:rPr>
          <w:rFonts w:ascii="Arial" w:eastAsia="宋体" w:hAnsi="Arial" w:cs="Arial"/>
          <w:color w:val="333333"/>
          <w:kern w:val="0"/>
          <w:sz w:val="24"/>
        </w:rPr>
        <w:t>0.998</w:t>
      </w:r>
      <w:r w:rsidRPr="002D01C6">
        <w:rPr>
          <w:rFonts w:ascii="Arial" w:eastAsia="宋体" w:hAnsi="Arial" w:cs="Arial"/>
          <w:color w:val="333333"/>
          <w:kern w:val="0"/>
          <w:sz w:val="24"/>
        </w:rPr>
        <w:t>万例，占比</w:t>
      </w:r>
      <w:r w:rsidRPr="002D01C6">
        <w:rPr>
          <w:rFonts w:ascii="Arial" w:eastAsia="宋体" w:hAnsi="Arial" w:cs="Arial"/>
          <w:color w:val="333333"/>
          <w:kern w:val="0"/>
          <w:sz w:val="24"/>
        </w:rPr>
        <w:t>60.8%</w:t>
      </w:r>
      <w:r w:rsidRPr="002D01C6">
        <w:rPr>
          <w:rFonts w:ascii="Arial" w:eastAsia="宋体" w:hAnsi="Arial" w:cs="Arial"/>
          <w:color w:val="333333"/>
          <w:kern w:val="0"/>
          <w:sz w:val="24"/>
        </w:rPr>
        <w:t>。根据早期肺癌根治或</w:t>
      </w:r>
      <w:r w:rsidRPr="002D01C6">
        <w:rPr>
          <w:rFonts w:ascii="Arial" w:eastAsia="宋体" w:hAnsi="Arial" w:cs="Arial"/>
          <w:color w:val="333333"/>
          <w:kern w:val="0"/>
          <w:sz w:val="24"/>
        </w:rPr>
        <w:t>10</w:t>
      </w:r>
      <w:r w:rsidRPr="002D01C6">
        <w:rPr>
          <w:rFonts w:ascii="Arial" w:eastAsia="宋体" w:hAnsi="Arial" w:cs="Arial"/>
          <w:color w:val="333333"/>
          <w:kern w:val="0"/>
          <w:sz w:val="24"/>
        </w:rPr>
        <w:t>年存活率可达</w:t>
      </w:r>
      <w:r w:rsidRPr="002D01C6">
        <w:rPr>
          <w:rFonts w:ascii="Arial" w:eastAsia="宋体" w:hAnsi="Arial" w:cs="Arial"/>
          <w:color w:val="333333"/>
          <w:kern w:val="0"/>
          <w:sz w:val="24"/>
        </w:rPr>
        <w:t>90%</w:t>
      </w:r>
      <w:r w:rsidRPr="002D01C6">
        <w:rPr>
          <w:rFonts w:ascii="Arial" w:eastAsia="宋体" w:hAnsi="Arial" w:cs="Arial"/>
          <w:color w:val="333333"/>
          <w:kern w:val="0"/>
          <w:sz w:val="24"/>
        </w:rPr>
        <w:t>以上的研究推测，这将大大改善这</w:t>
      </w:r>
      <w:r w:rsidRPr="002D01C6">
        <w:rPr>
          <w:rFonts w:ascii="Arial" w:eastAsia="宋体" w:hAnsi="Arial" w:cs="Arial"/>
          <w:color w:val="333333"/>
          <w:kern w:val="0"/>
          <w:sz w:val="24"/>
        </w:rPr>
        <w:t>1.64</w:t>
      </w:r>
      <w:r w:rsidRPr="002D01C6">
        <w:rPr>
          <w:rFonts w:ascii="Arial" w:eastAsia="宋体" w:hAnsi="Arial" w:cs="Arial"/>
          <w:color w:val="333333"/>
          <w:kern w:val="0"/>
          <w:sz w:val="24"/>
        </w:rPr>
        <w:t>万例肺癌患者的</w:t>
      </w:r>
      <w:r w:rsidRPr="002D01C6">
        <w:rPr>
          <w:rFonts w:ascii="Arial" w:eastAsia="宋体" w:hAnsi="Arial" w:cs="Arial"/>
          <w:color w:val="333333"/>
          <w:kern w:val="0"/>
          <w:sz w:val="24"/>
        </w:rPr>
        <w:t>10</w:t>
      </w:r>
      <w:r w:rsidRPr="002D01C6">
        <w:rPr>
          <w:rFonts w:ascii="Arial" w:eastAsia="宋体" w:hAnsi="Arial" w:cs="Arial"/>
          <w:color w:val="333333"/>
          <w:kern w:val="0"/>
          <w:sz w:val="24"/>
        </w:rPr>
        <w:t>年总体生存率，预计可达到</w:t>
      </w:r>
      <w:r w:rsidRPr="002D01C6">
        <w:rPr>
          <w:rFonts w:ascii="Arial" w:eastAsia="宋体" w:hAnsi="Arial" w:cs="Arial"/>
          <w:color w:val="333333"/>
          <w:kern w:val="0"/>
          <w:sz w:val="24"/>
        </w:rPr>
        <w:t>50%</w:t>
      </w:r>
      <w:r w:rsidRPr="002D01C6">
        <w:rPr>
          <w:rFonts w:ascii="Arial" w:eastAsia="宋体" w:hAnsi="Arial" w:cs="Arial"/>
          <w:color w:val="333333"/>
          <w:kern w:val="0"/>
          <w:sz w:val="24"/>
        </w:rPr>
        <w:t>以上，且不需术后化疗、放疗、靶向治疗和免疫治疗。</w:t>
      </w:r>
    </w:p>
    <w:p w14:paraId="5C836819" w14:textId="77777777" w:rsidR="002D01C6" w:rsidRPr="002D01C6" w:rsidRDefault="002D01C6" w:rsidP="002D01C6">
      <w:pPr>
        <w:widowControl/>
        <w:spacing w:line="360" w:lineRule="atLeast"/>
        <w:jc w:val="left"/>
        <w:rPr>
          <w:rFonts w:ascii="Arial" w:eastAsia="宋体" w:hAnsi="Arial" w:cs="Arial"/>
          <w:color w:val="333333"/>
          <w:kern w:val="0"/>
          <w:sz w:val="24"/>
        </w:rPr>
      </w:pPr>
      <w:r w:rsidRPr="002D01C6">
        <w:rPr>
          <w:rFonts w:ascii="Arial" w:eastAsia="宋体" w:hAnsi="Arial" w:cs="Arial"/>
          <w:color w:val="333333"/>
          <w:kern w:val="0"/>
          <w:sz w:val="24"/>
        </w:rPr>
        <w:t>当日，</w:t>
      </w:r>
      <w:r w:rsidRPr="002D01C6">
        <w:rPr>
          <w:rFonts w:ascii="Arial" w:eastAsia="宋体" w:hAnsi="Arial" w:cs="Arial"/>
          <w:color w:val="333333"/>
          <w:kern w:val="0"/>
          <w:sz w:val="24"/>
        </w:rPr>
        <w:t>“</w:t>
      </w:r>
      <w:r w:rsidRPr="002D01C6">
        <w:rPr>
          <w:rFonts w:ascii="Arial" w:eastAsia="宋体" w:hAnsi="Arial" w:cs="Arial"/>
          <w:color w:val="333333"/>
          <w:kern w:val="0"/>
          <w:sz w:val="24"/>
        </w:rPr>
        <w:t>中国肺癌防治联盟</w:t>
      </w:r>
      <w:r w:rsidRPr="002D01C6">
        <w:rPr>
          <w:rFonts w:ascii="Arial" w:eastAsia="宋体" w:hAnsi="Arial" w:cs="Arial"/>
          <w:color w:val="333333"/>
          <w:kern w:val="0"/>
          <w:sz w:val="24"/>
        </w:rPr>
        <w:t>-</w:t>
      </w:r>
      <w:r w:rsidRPr="002D01C6">
        <w:rPr>
          <w:rFonts w:ascii="Arial" w:eastAsia="宋体" w:hAnsi="Arial" w:cs="Arial"/>
          <w:color w:val="333333"/>
          <w:kern w:val="0"/>
          <w:sz w:val="24"/>
        </w:rPr>
        <w:t>复旦大学附属中山医院</w:t>
      </w:r>
      <w:r w:rsidRPr="002D01C6">
        <w:rPr>
          <w:rFonts w:ascii="Arial" w:eastAsia="宋体" w:hAnsi="Arial" w:cs="Arial"/>
          <w:color w:val="333333"/>
          <w:kern w:val="0"/>
          <w:sz w:val="24"/>
        </w:rPr>
        <w:t>AI</w:t>
      </w:r>
      <w:r w:rsidRPr="002D01C6">
        <w:rPr>
          <w:rFonts w:ascii="Arial" w:eastAsia="宋体" w:hAnsi="Arial" w:cs="Arial"/>
          <w:color w:val="333333"/>
          <w:kern w:val="0"/>
          <w:sz w:val="24"/>
        </w:rPr>
        <w:t>辅助肺结节诊治示范基地</w:t>
      </w:r>
      <w:r w:rsidRPr="002D01C6">
        <w:rPr>
          <w:rFonts w:ascii="Arial" w:eastAsia="宋体" w:hAnsi="Arial" w:cs="Arial"/>
          <w:color w:val="333333"/>
          <w:kern w:val="0"/>
          <w:sz w:val="24"/>
        </w:rPr>
        <w:t>”</w:t>
      </w:r>
      <w:r w:rsidRPr="002D01C6">
        <w:rPr>
          <w:rFonts w:ascii="Arial" w:eastAsia="宋体" w:hAnsi="Arial" w:cs="Arial"/>
          <w:color w:val="333333"/>
          <w:kern w:val="0"/>
          <w:sz w:val="24"/>
        </w:rPr>
        <w:t>揭牌。今后，示范基地将融合复旦大学附属中山医院呼吸科、胸外科等多科室的力量，共同培养相关领域的学科带头人，组建人才梯队，辐射包括复旦大学附属中山医院厦门医院、复旦大学附属中山医院青浦分院、复旦大学附属中山医院徐汇医院、复旦大学附属中山医院金山分院、复旦大学附属中山医院闵行分院、上海中医药大学附属普陀中心医院、上海交通大学医学院附属仁济医</w:t>
      </w:r>
      <w:r w:rsidRPr="002D01C6">
        <w:rPr>
          <w:rFonts w:ascii="Arial" w:eastAsia="宋体" w:hAnsi="Arial" w:cs="Arial"/>
          <w:color w:val="333333"/>
          <w:kern w:val="0"/>
          <w:sz w:val="24"/>
        </w:rPr>
        <w:lastRenderedPageBreak/>
        <w:t>院、同济大学附属同济医院在内的首批</w:t>
      </w:r>
      <w:r w:rsidRPr="002D01C6">
        <w:rPr>
          <w:rFonts w:ascii="Arial" w:eastAsia="宋体" w:hAnsi="Arial" w:cs="Arial"/>
          <w:color w:val="333333"/>
          <w:kern w:val="0"/>
          <w:sz w:val="24"/>
        </w:rPr>
        <w:t>8</w:t>
      </w:r>
      <w:r w:rsidRPr="002D01C6">
        <w:rPr>
          <w:rFonts w:ascii="Arial" w:eastAsia="宋体" w:hAnsi="Arial" w:cs="Arial"/>
          <w:color w:val="333333"/>
          <w:kern w:val="0"/>
          <w:sz w:val="24"/>
        </w:rPr>
        <w:t>家</w:t>
      </w:r>
      <w:r w:rsidRPr="002D01C6">
        <w:rPr>
          <w:rFonts w:ascii="Arial" w:eastAsia="宋体" w:hAnsi="Arial" w:cs="Arial"/>
          <w:color w:val="333333"/>
          <w:kern w:val="0"/>
          <w:sz w:val="24"/>
        </w:rPr>
        <w:t>“</w:t>
      </w:r>
      <w:r w:rsidRPr="002D01C6">
        <w:rPr>
          <w:rFonts w:ascii="Arial" w:eastAsia="宋体" w:hAnsi="Arial" w:cs="Arial"/>
          <w:color w:val="333333"/>
          <w:kern w:val="0"/>
          <w:sz w:val="24"/>
        </w:rPr>
        <w:t>中国肺癌防治联盟肺结节</w:t>
      </w:r>
      <w:r w:rsidRPr="002D01C6">
        <w:rPr>
          <w:rFonts w:ascii="Arial" w:eastAsia="宋体" w:hAnsi="Arial" w:cs="Arial"/>
          <w:color w:val="333333"/>
          <w:kern w:val="0"/>
          <w:sz w:val="24"/>
        </w:rPr>
        <w:t>AI</w:t>
      </w:r>
      <w:r w:rsidRPr="002D01C6">
        <w:rPr>
          <w:rFonts w:ascii="Arial" w:eastAsia="宋体" w:hAnsi="Arial" w:cs="Arial"/>
          <w:color w:val="333333"/>
          <w:kern w:val="0"/>
          <w:sz w:val="24"/>
        </w:rPr>
        <w:t>诊治分中心</w:t>
      </w:r>
      <w:r w:rsidRPr="002D01C6">
        <w:rPr>
          <w:rFonts w:ascii="Arial" w:eastAsia="宋体" w:hAnsi="Arial" w:cs="Arial"/>
          <w:color w:val="333333"/>
          <w:kern w:val="0"/>
          <w:sz w:val="24"/>
        </w:rPr>
        <w:t>”</w:t>
      </w:r>
      <w:r w:rsidRPr="002D01C6">
        <w:rPr>
          <w:rFonts w:ascii="Arial" w:eastAsia="宋体" w:hAnsi="Arial" w:cs="Arial"/>
          <w:color w:val="333333"/>
          <w:kern w:val="0"/>
          <w:sz w:val="24"/>
        </w:rPr>
        <w:t>，致力提高肺结节中早期肺癌的诊治和管理水平，更好地发挥</w:t>
      </w:r>
      <w:r w:rsidRPr="002D01C6">
        <w:rPr>
          <w:rFonts w:ascii="Arial" w:eastAsia="宋体" w:hAnsi="Arial" w:cs="Arial"/>
          <w:color w:val="333333"/>
          <w:kern w:val="0"/>
          <w:sz w:val="24"/>
        </w:rPr>
        <w:t>AI</w:t>
      </w:r>
      <w:r w:rsidRPr="002D01C6">
        <w:rPr>
          <w:rFonts w:ascii="Arial" w:eastAsia="宋体" w:hAnsi="Arial" w:cs="Arial"/>
          <w:color w:val="333333"/>
          <w:kern w:val="0"/>
          <w:sz w:val="24"/>
        </w:rPr>
        <w:t>辅助早期肺癌诊治的作用，使肺结节中早期肺癌诊断的敏感性</w:t>
      </w:r>
      <w:r w:rsidRPr="002D01C6">
        <w:rPr>
          <w:rFonts w:ascii="Arial" w:eastAsia="宋体" w:hAnsi="Arial" w:cs="Arial"/>
          <w:color w:val="333333"/>
          <w:kern w:val="0"/>
          <w:sz w:val="24"/>
        </w:rPr>
        <w:t>(</w:t>
      </w:r>
      <w:r w:rsidRPr="002D01C6">
        <w:rPr>
          <w:rFonts w:ascii="Arial" w:eastAsia="宋体" w:hAnsi="Arial" w:cs="Arial"/>
          <w:color w:val="333333"/>
          <w:kern w:val="0"/>
          <w:sz w:val="24"/>
        </w:rPr>
        <w:t>避免延误诊断</w:t>
      </w:r>
      <w:r w:rsidRPr="002D01C6">
        <w:rPr>
          <w:rFonts w:ascii="Arial" w:eastAsia="宋体" w:hAnsi="Arial" w:cs="Arial"/>
          <w:color w:val="333333"/>
          <w:kern w:val="0"/>
          <w:sz w:val="24"/>
        </w:rPr>
        <w:t>)</w:t>
      </w:r>
      <w:r w:rsidRPr="002D01C6">
        <w:rPr>
          <w:rFonts w:ascii="Arial" w:eastAsia="宋体" w:hAnsi="Arial" w:cs="Arial"/>
          <w:color w:val="333333"/>
          <w:kern w:val="0"/>
          <w:sz w:val="24"/>
        </w:rPr>
        <w:t>达到</w:t>
      </w:r>
      <w:r w:rsidRPr="002D01C6">
        <w:rPr>
          <w:rFonts w:ascii="Arial" w:eastAsia="宋体" w:hAnsi="Arial" w:cs="Arial"/>
          <w:color w:val="333333"/>
          <w:kern w:val="0"/>
          <w:sz w:val="24"/>
        </w:rPr>
        <w:t>99%</w:t>
      </w:r>
      <w:r w:rsidRPr="002D01C6">
        <w:rPr>
          <w:rFonts w:ascii="Arial" w:eastAsia="宋体" w:hAnsi="Arial" w:cs="Arial"/>
          <w:color w:val="333333"/>
          <w:kern w:val="0"/>
          <w:sz w:val="24"/>
        </w:rPr>
        <w:t>以上、特异性</w:t>
      </w:r>
      <w:r w:rsidRPr="002D01C6">
        <w:rPr>
          <w:rFonts w:ascii="Arial" w:eastAsia="宋体" w:hAnsi="Arial" w:cs="Arial"/>
          <w:color w:val="333333"/>
          <w:kern w:val="0"/>
          <w:sz w:val="24"/>
        </w:rPr>
        <w:t>(</w:t>
      </w:r>
      <w:r w:rsidRPr="002D01C6">
        <w:rPr>
          <w:rFonts w:ascii="Arial" w:eastAsia="宋体" w:hAnsi="Arial" w:cs="Arial"/>
          <w:color w:val="333333"/>
          <w:kern w:val="0"/>
          <w:sz w:val="24"/>
        </w:rPr>
        <w:t>避免过度治疗</w:t>
      </w:r>
      <w:r w:rsidRPr="002D01C6">
        <w:rPr>
          <w:rFonts w:ascii="Arial" w:eastAsia="宋体" w:hAnsi="Arial" w:cs="Arial"/>
          <w:color w:val="333333"/>
          <w:kern w:val="0"/>
          <w:sz w:val="24"/>
        </w:rPr>
        <w:t>)</w:t>
      </w:r>
      <w:r w:rsidRPr="002D01C6">
        <w:rPr>
          <w:rFonts w:ascii="Arial" w:eastAsia="宋体" w:hAnsi="Arial" w:cs="Arial"/>
          <w:color w:val="333333"/>
          <w:kern w:val="0"/>
          <w:sz w:val="24"/>
        </w:rPr>
        <w:t>达到</w:t>
      </w:r>
      <w:r w:rsidRPr="002D01C6">
        <w:rPr>
          <w:rFonts w:ascii="Arial" w:eastAsia="宋体" w:hAnsi="Arial" w:cs="Arial"/>
          <w:color w:val="333333"/>
          <w:kern w:val="0"/>
          <w:sz w:val="24"/>
        </w:rPr>
        <w:t>95%</w:t>
      </w:r>
      <w:r w:rsidRPr="002D01C6">
        <w:rPr>
          <w:rFonts w:ascii="Arial" w:eastAsia="宋体" w:hAnsi="Arial" w:cs="Arial"/>
          <w:color w:val="333333"/>
          <w:kern w:val="0"/>
          <w:sz w:val="24"/>
        </w:rPr>
        <w:t>以上。（苏兴宇）</w:t>
      </w:r>
    </w:p>
    <w:p w14:paraId="383D5D53" w14:textId="77777777" w:rsidR="002D01C6" w:rsidRPr="002D01C6" w:rsidRDefault="002D01C6" w:rsidP="002D01C6">
      <w:pPr>
        <w:widowControl/>
        <w:spacing w:line="360" w:lineRule="atLeast"/>
        <w:jc w:val="left"/>
        <w:rPr>
          <w:rFonts w:ascii="Arial" w:eastAsia="宋体" w:hAnsi="Arial" w:cs="Arial"/>
          <w:color w:val="333333"/>
          <w:kern w:val="0"/>
          <w:sz w:val="24"/>
        </w:rPr>
      </w:pPr>
      <w:r w:rsidRPr="002D01C6">
        <w:rPr>
          <w:rFonts w:ascii="Arial" w:eastAsia="宋体" w:hAnsi="Arial" w:cs="Arial"/>
          <w:color w:val="333333"/>
          <w:kern w:val="0"/>
          <w:sz w:val="24"/>
        </w:rPr>
        <w:t>（图片来自复旦大学附属中山医院官方）</w:t>
      </w:r>
    </w:p>
    <w:p w14:paraId="2532159E" w14:textId="77777777" w:rsidR="002D01C6" w:rsidRPr="002D01C6" w:rsidRDefault="002D01C6" w:rsidP="002D01C6">
      <w:pPr>
        <w:widowControl/>
        <w:jc w:val="left"/>
        <w:rPr>
          <w:rFonts w:ascii="宋体" w:eastAsia="宋体" w:hAnsi="宋体" w:cs="宋体"/>
          <w:kern w:val="0"/>
          <w:sz w:val="24"/>
        </w:rPr>
      </w:pPr>
    </w:p>
    <w:p w14:paraId="0820398F" w14:textId="77777777" w:rsidR="00A45C2C" w:rsidRPr="002D01C6" w:rsidRDefault="00A45C2C"/>
    <w:sectPr w:rsidR="00A45C2C" w:rsidRPr="002D01C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微软雅黑">
    <w:panose1 w:val="020B0503020204020204"/>
    <w:charset w:val="86"/>
    <w:family w:val="swiss"/>
    <w:pitch w:val="variable"/>
    <w:sig w:usb0="80000287" w:usb1="28CF3C52" w:usb2="00000016" w:usb3="00000000" w:csb0="0004001F" w:csb1="00000000"/>
  </w:font>
  <w:font w:name="PingFangSC-Regular">
    <w:panose1 w:val="020B0400000000000000"/>
    <w:charset w:val="86"/>
    <w:family w:val="swiss"/>
    <w:pitch w:val="variable"/>
    <w:sig w:usb0="A00002FF" w:usb1="7ACFFDFB" w:usb2="00000017"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1C6"/>
    <w:rsid w:val="002D01C6"/>
    <w:rsid w:val="00A45C2C"/>
    <w:rsid w:val="00C33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C79E65C"/>
  <w15:chartTrackingRefBased/>
  <w15:docId w15:val="{CC962E78-1567-DD4D-8761-088385DF1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D01C6"/>
    <w:rPr>
      <w:color w:val="0000FF"/>
      <w:u w:val="single"/>
    </w:rPr>
  </w:style>
  <w:style w:type="paragraph" w:customStyle="1" w:styleId="index-moduleauthorname7y5na">
    <w:name w:val="index-module_authorname_7y5na"/>
    <w:basedOn w:val="a"/>
    <w:rsid w:val="002D01C6"/>
    <w:pPr>
      <w:widowControl/>
      <w:spacing w:before="100" w:beforeAutospacing="1" w:after="100" w:afterAutospacing="1"/>
      <w:jc w:val="left"/>
    </w:pPr>
    <w:rPr>
      <w:rFonts w:ascii="宋体" w:eastAsia="宋体" w:hAnsi="宋体" w:cs="宋体"/>
      <w:kern w:val="0"/>
      <w:sz w:val="24"/>
    </w:rPr>
  </w:style>
  <w:style w:type="character" w:customStyle="1" w:styleId="index-moduletime10s4u">
    <w:name w:val="index-module_time_10s4u"/>
    <w:basedOn w:val="a0"/>
    <w:rsid w:val="002D01C6"/>
  </w:style>
  <w:style w:type="character" w:customStyle="1" w:styleId="index-moduleaccountauthentication3bwix">
    <w:name w:val="index-module_accountauthentication_3bwix"/>
    <w:basedOn w:val="a0"/>
    <w:rsid w:val="002D01C6"/>
  </w:style>
  <w:style w:type="character" w:customStyle="1" w:styleId="styles-modulecontenttf9vk">
    <w:name w:val="styles-module_content_tf9vk"/>
    <w:basedOn w:val="a0"/>
    <w:rsid w:val="002D01C6"/>
  </w:style>
  <w:style w:type="paragraph" w:styleId="a4">
    <w:name w:val="Normal (Web)"/>
    <w:basedOn w:val="a"/>
    <w:uiPriority w:val="99"/>
    <w:semiHidden/>
    <w:unhideWhenUsed/>
    <w:rsid w:val="002D01C6"/>
    <w:pPr>
      <w:widowControl/>
      <w:spacing w:before="100" w:beforeAutospacing="1" w:after="100" w:afterAutospacing="1"/>
      <w:jc w:val="left"/>
    </w:pPr>
    <w:rPr>
      <w:rFonts w:ascii="宋体" w:eastAsia="宋体" w:hAnsi="宋体" w:cs="宋体"/>
      <w:kern w:val="0"/>
      <w:sz w:val="24"/>
    </w:rPr>
  </w:style>
  <w:style w:type="character" w:customStyle="1" w:styleId="bjh-p">
    <w:name w:val="bjh-p"/>
    <w:basedOn w:val="a0"/>
    <w:rsid w:val="002D01C6"/>
  </w:style>
  <w:style w:type="paragraph" w:customStyle="1" w:styleId="contentfont">
    <w:name w:val="contentfont"/>
    <w:basedOn w:val="a"/>
    <w:rsid w:val="00C33A0F"/>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434601">
      <w:bodyDiv w:val="1"/>
      <w:marLeft w:val="0"/>
      <w:marRight w:val="0"/>
      <w:marTop w:val="0"/>
      <w:marBottom w:val="0"/>
      <w:divBdr>
        <w:top w:val="none" w:sz="0" w:space="0" w:color="auto"/>
        <w:left w:val="none" w:sz="0" w:space="0" w:color="auto"/>
        <w:bottom w:val="none" w:sz="0" w:space="0" w:color="auto"/>
        <w:right w:val="none" w:sz="0" w:space="0" w:color="auto"/>
      </w:divBdr>
      <w:divsChild>
        <w:div w:id="324893947">
          <w:marLeft w:val="0"/>
          <w:marRight w:val="0"/>
          <w:marTop w:val="0"/>
          <w:marBottom w:val="0"/>
          <w:divBdr>
            <w:top w:val="none" w:sz="0" w:space="0" w:color="auto"/>
            <w:left w:val="none" w:sz="0" w:space="0" w:color="auto"/>
            <w:bottom w:val="single" w:sz="6" w:space="0" w:color="F2F2F2"/>
            <w:right w:val="none" w:sz="0" w:space="0" w:color="auto"/>
          </w:divBdr>
          <w:divsChild>
            <w:div w:id="1030572194">
              <w:marLeft w:val="0"/>
              <w:marRight w:val="0"/>
              <w:marTop w:val="0"/>
              <w:marBottom w:val="0"/>
              <w:divBdr>
                <w:top w:val="none" w:sz="0" w:space="0" w:color="auto"/>
                <w:left w:val="none" w:sz="0" w:space="0" w:color="auto"/>
                <w:bottom w:val="none" w:sz="0" w:space="0" w:color="auto"/>
                <w:right w:val="none" w:sz="0" w:space="0" w:color="auto"/>
              </w:divBdr>
              <w:divsChild>
                <w:div w:id="1016930181">
                  <w:marLeft w:val="180"/>
                  <w:marRight w:val="0"/>
                  <w:marTop w:val="0"/>
                  <w:marBottom w:val="0"/>
                  <w:divBdr>
                    <w:top w:val="none" w:sz="0" w:space="0" w:color="auto"/>
                    <w:left w:val="none" w:sz="0" w:space="0" w:color="auto"/>
                    <w:bottom w:val="none" w:sz="0" w:space="0" w:color="auto"/>
                    <w:right w:val="none" w:sz="0" w:space="0" w:color="auto"/>
                  </w:divBdr>
                </w:div>
                <w:div w:id="1503662269">
                  <w:marLeft w:val="0"/>
                  <w:marRight w:val="0"/>
                  <w:marTop w:val="0"/>
                  <w:marBottom w:val="0"/>
                  <w:divBdr>
                    <w:top w:val="none" w:sz="0" w:space="0" w:color="auto"/>
                    <w:left w:val="none" w:sz="0" w:space="0" w:color="auto"/>
                    <w:bottom w:val="none" w:sz="0" w:space="0" w:color="auto"/>
                    <w:right w:val="none" w:sz="0" w:space="0" w:color="auto"/>
                  </w:divBdr>
                  <w:divsChild>
                    <w:div w:id="1267881241">
                      <w:marLeft w:val="0"/>
                      <w:marRight w:val="225"/>
                      <w:marTop w:val="0"/>
                      <w:marBottom w:val="0"/>
                      <w:divBdr>
                        <w:top w:val="none" w:sz="0" w:space="0" w:color="auto"/>
                        <w:left w:val="none" w:sz="0" w:space="0" w:color="auto"/>
                        <w:bottom w:val="none" w:sz="0" w:space="0" w:color="auto"/>
                        <w:right w:val="none" w:sz="0" w:space="0" w:color="auto"/>
                      </w:divBdr>
                    </w:div>
                    <w:div w:id="1829399105">
                      <w:marLeft w:val="0"/>
                      <w:marRight w:val="360"/>
                      <w:marTop w:val="0"/>
                      <w:marBottom w:val="0"/>
                      <w:divBdr>
                        <w:top w:val="none" w:sz="0" w:space="0" w:color="auto"/>
                        <w:left w:val="none" w:sz="0" w:space="0" w:color="auto"/>
                        <w:bottom w:val="none" w:sz="0" w:space="0" w:color="auto"/>
                        <w:right w:val="none" w:sz="0" w:space="0" w:color="auto"/>
                      </w:divBdr>
                      <w:divsChild>
                        <w:div w:id="243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233850">
          <w:marLeft w:val="0"/>
          <w:marRight w:val="0"/>
          <w:marTop w:val="0"/>
          <w:marBottom w:val="0"/>
          <w:divBdr>
            <w:top w:val="none" w:sz="0" w:space="0" w:color="auto"/>
            <w:left w:val="none" w:sz="0" w:space="0" w:color="auto"/>
            <w:bottom w:val="none" w:sz="0" w:space="0" w:color="auto"/>
            <w:right w:val="none" w:sz="0" w:space="0" w:color="auto"/>
          </w:divBdr>
          <w:divsChild>
            <w:div w:id="210194097">
              <w:marLeft w:val="0"/>
              <w:marRight w:val="0"/>
              <w:marTop w:val="0"/>
              <w:marBottom w:val="0"/>
              <w:divBdr>
                <w:top w:val="none" w:sz="0" w:space="0" w:color="auto"/>
                <w:left w:val="none" w:sz="0" w:space="0" w:color="auto"/>
                <w:bottom w:val="none" w:sz="0" w:space="0" w:color="auto"/>
                <w:right w:val="none" w:sz="0" w:space="0" w:color="auto"/>
              </w:divBdr>
              <w:divsChild>
                <w:div w:id="1306158888">
                  <w:marLeft w:val="0"/>
                  <w:marRight w:val="0"/>
                  <w:marTop w:val="0"/>
                  <w:marBottom w:val="0"/>
                  <w:divBdr>
                    <w:top w:val="none" w:sz="0" w:space="0" w:color="auto"/>
                    <w:left w:val="none" w:sz="0" w:space="0" w:color="auto"/>
                    <w:bottom w:val="none" w:sz="0" w:space="0" w:color="auto"/>
                    <w:right w:val="none" w:sz="0" w:space="0" w:color="auto"/>
                  </w:divBdr>
                </w:div>
                <w:div w:id="506138163">
                  <w:marLeft w:val="0"/>
                  <w:marRight w:val="0"/>
                  <w:marTop w:val="330"/>
                  <w:marBottom w:val="0"/>
                  <w:divBdr>
                    <w:top w:val="none" w:sz="0" w:space="0" w:color="auto"/>
                    <w:left w:val="none" w:sz="0" w:space="0" w:color="auto"/>
                    <w:bottom w:val="none" w:sz="0" w:space="0" w:color="auto"/>
                    <w:right w:val="none" w:sz="0" w:space="0" w:color="auto"/>
                  </w:divBdr>
                </w:div>
                <w:div w:id="474564044">
                  <w:marLeft w:val="0"/>
                  <w:marRight w:val="0"/>
                  <w:marTop w:val="360"/>
                  <w:marBottom w:val="0"/>
                  <w:divBdr>
                    <w:top w:val="none" w:sz="0" w:space="0" w:color="auto"/>
                    <w:left w:val="none" w:sz="0" w:space="0" w:color="auto"/>
                    <w:bottom w:val="none" w:sz="0" w:space="0" w:color="auto"/>
                    <w:right w:val="none" w:sz="0" w:space="0" w:color="auto"/>
                  </w:divBdr>
                  <w:divsChild>
                    <w:div w:id="1101144637">
                      <w:marLeft w:val="0"/>
                      <w:marRight w:val="0"/>
                      <w:marTop w:val="0"/>
                      <w:marBottom w:val="0"/>
                      <w:divBdr>
                        <w:top w:val="none" w:sz="0" w:space="0" w:color="auto"/>
                        <w:left w:val="none" w:sz="0" w:space="0" w:color="auto"/>
                        <w:bottom w:val="none" w:sz="0" w:space="0" w:color="auto"/>
                        <w:right w:val="none" w:sz="0" w:space="0" w:color="auto"/>
                      </w:divBdr>
                    </w:div>
                  </w:divsChild>
                </w:div>
                <w:div w:id="1357846136">
                  <w:marLeft w:val="0"/>
                  <w:marRight w:val="0"/>
                  <w:marTop w:val="360"/>
                  <w:marBottom w:val="0"/>
                  <w:divBdr>
                    <w:top w:val="none" w:sz="0" w:space="0" w:color="auto"/>
                    <w:left w:val="none" w:sz="0" w:space="0" w:color="auto"/>
                    <w:bottom w:val="none" w:sz="0" w:space="0" w:color="auto"/>
                    <w:right w:val="none" w:sz="0" w:space="0" w:color="auto"/>
                  </w:divBdr>
                </w:div>
                <w:div w:id="287055489">
                  <w:marLeft w:val="0"/>
                  <w:marRight w:val="0"/>
                  <w:marTop w:val="330"/>
                  <w:marBottom w:val="0"/>
                  <w:divBdr>
                    <w:top w:val="none" w:sz="0" w:space="0" w:color="auto"/>
                    <w:left w:val="none" w:sz="0" w:space="0" w:color="auto"/>
                    <w:bottom w:val="none" w:sz="0" w:space="0" w:color="auto"/>
                    <w:right w:val="none" w:sz="0" w:space="0" w:color="auto"/>
                  </w:divBdr>
                </w:div>
                <w:div w:id="1043214680">
                  <w:marLeft w:val="0"/>
                  <w:marRight w:val="0"/>
                  <w:marTop w:val="330"/>
                  <w:marBottom w:val="0"/>
                  <w:divBdr>
                    <w:top w:val="none" w:sz="0" w:space="0" w:color="auto"/>
                    <w:left w:val="none" w:sz="0" w:space="0" w:color="auto"/>
                    <w:bottom w:val="none" w:sz="0" w:space="0" w:color="auto"/>
                    <w:right w:val="none" w:sz="0" w:space="0" w:color="auto"/>
                  </w:divBdr>
                </w:div>
                <w:div w:id="354431095">
                  <w:marLeft w:val="0"/>
                  <w:marRight w:val="0"/>
                  <w:marTop w:val="330"/>
                  <w:marBottom w:val="0"/>
                  <w:divBdr>
                    <w:top w:val="none" w:sz="0" w:space="0" w:color="auto"/>
                    <w:left w:val="none" w:sz="0" w:space="0" w:color="auto"/>
                    <w:bottom w:val="none" w:sz="0" w:space="0" w:color="auto"/>
                    <w:right w:val="none" w:sz="0" w:space="0" w:color="auto"/>
                  </w:divBdr>
                </w:div>
                <w:div w:id="1367682398">
                  <w:marLeft w:val="0"/>
                  <w:marRight w:val="0"/>
                  <w:marTop w:val="330"/>
                  <w:marBottom w:val="0"/>
                  <w:divBdr>
                    <w:top w:val="none" w:sz="0" w:space="0" w:color="auto"/>
                    <w:left w:val="none" w:sz="0" w:space="0" w:color="auto"/>
                    <w:bottom w:val="none" w:sz="0" w:space="0" w:color="auto"/>
                    <w:right w:val="none" w:sz="0" w:space="0" w:color="auto"/>
                  </w:divBdr>
                </w:div>
                <w:div w:id="363946561">
                  <w:marLeft w:val="0"/>
                  <w:marRight w:val="0"/>
                  <w:marTop w:val="330"/>
                  <w:marBottom w:val="0"/>
                  <w:divBdr>
                    <w:top w:val="none" w:sz="0" w:space="0" w:color="auto"/>
                    <w:left w:val="none" w:sz="0" w:space="0" w:color="auto"/>
                    <w:bottom w:val="none" w:sz="0" w:space="0" w:color="auto"/>
                    <w:right w:val="none" w:sz="0" w:space="0" w:color="auto"/>
                  </w:divBdr>
                </w:div>
              </w:divsChild>
            </w:div>
          </w:divsChild>
        </w:div>
      </w:divsChild>
    </w:div>
    <w:div w:id="1245265688">
      <w:bodyDiv w:val="1"/>
      <w:marLeft w:val="0"/>
      <w:marRight w:val="0"/>
      <w:marTop w:val="0"/>
      <w:marBottom w:val="0"/>
      <w:divBdr>
        <w:top w:val="none" w:sz="0" w:space="0" w:color="auto"/>
        <w:left w:val="none" w:sz="0" w:space="0" w:color="auto"/>
        <w:bottom w:val="none" w:sz="0" w:space="0" w:color="auto"/>
        <w:right w:val="none" w:sz="0" w:space="0" w:color="auto"/>
      </w:divBdr>
      <w:divsChild>
        <w:div w:id="2147122106">
          <w:marLeft w:val="0"/>
          <w:marRight w:val="0"/>
          <w:marTop w:val="0"/>
          <w:marBottom w:val="0"/>
          <w:divBdr>
            <w:top w:val="none" w:sz="0" w:space="0" w:color="auto"/>
            <w:left w:val="none" w:sz="0" w:space="0" w:color="auto"/>
            <w:bottom w:val="none" w:sz="0" w:space="0" w:color="auto"/>
            <w:right w:val="none" w:sz="0" w:space="0" w:color="auto"/>
          </w:divBdr>
          <w:divsChild>
            <w:div w:id="1750468065">
              <w:marLeft w:val="0"/>
              <w:marRight w:val="0"/>
              <w:marTop w:val="31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uthor.baidu.com/home?from=bjh_article&amp;app_id=7778" TargetMode="Externa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524</Words>
  <Characters>2988</Characters>
  <Application>Microsoft Office Word</Application>
  <DocSecurity>0</DocSecurity>
  <Lines>24</Lines>
  <Paragraphs>7</Paragraphs>
  <ScaleCrop>false</ScaleCrop>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 春学</dc:creator>
  <cp:keywords/>
  <dc:description/>
  <cp:lastModifiedBy>白 春学</cp:lastModifiedBy>
  <cp:revision>2</cp:revision>
  <dcterms:created xsi:type="dcterms:W3CDTF">2022-04-24T00:09:00Z</dcterms:created>
  <dcterms:modified xsi:type="dcterms:W3CDTF">2022-04-24T00:13:00Z</dcterms:modified>
</cp:coreProperties>
</file>